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EA88A11" w:rsidR="00A15057" w:rsidRPr="00AE5009" w:rsidRDefault="00760982" w:rsidP="009A51B1">
      <w:pPr>
        <w:rPr>
          <w:sz w:val="36"/>
          <w:szCs w:val="36"/>
          <w:lang w:val="fr-CA"/>
        </w:rPr>
      </w:pPr>
      <w:r w:rsidRPr="00AE5009">
        <w:rPr>
          <w:sz w:val="36"/>
          <w:szCs w:val="36"/>
          <w:lang w:val="fr-CA"/>
        </w:rPr>
        <w:t xml:space="preserve">Association canadienne du soutien </w:t>
      </w:r>
      <w:r w:rsidRPr="00AE5009">
        <w:rPr>
          <w:rFonts w:cs="Calibri"/>
          <w:sz w:val="36"/>
          <w:szCs w:val="36"/>
          <w:lang w:val="fr-CA"/>
        </w:rPr>
        <w:t>à</w:t>
      </w:r>
      <w:r w:rsidRPr="00AE5009">
        <w:rPr>
          <w:sz w:val="36"/>
          <w:szCs w:val="36"/>
          <w:lang w:val="fr-CA"/>
        </w:rPr>
        <w:t xml:space="preserve"> l’emploi</w:t>
      </w:r>
      <w:r w:rsidR="00E5450E">
        <w:rPr>
          <w:sz w:val="36"/>
          <w:szCs w:val="36"/>
          <w:lang w:val="fr-CA"/>
        </w:rPr>
        <w:t xml:space="preserve"> (ACSE)</w:t>
      </w:r>
    </w:p>
    <w:p w14:paraId="1B632123" w14:textId="77777777" w:rsidR="00AE5009" w:rsidRDefault="00AE5009" w:rsidP="009A51B1">
      <w:pPr>
        <w:rPr>
          <w:b/>
          <w:bCs/>
          <w:sz w:val="36"/>
          <w:szCs w:val="36"/>
          <w:lang w:val="fr-CA"/>
        </w:rPr>
      </w:pPr>
    </w:p>
    <w:p w14:paraId="6DB513E7" w14:textId="77777777" w:rsidR="00EF58C4" w:rsidRDefault="00EF58C4" w:rsidP="009A51B1">
      <w:pPr>
        <w:spacing w:after="120"/>
        <w:rPr>
          <w:b/>
          <w:bCs/>
          <w:sz w:val="36"/>
          <w:szCs w:val="36"/>
        </w:rPr>
      </w:pPr>
      <w:r>
        <w:rPr>
          <w:b/>
          <w:bCs/>
          <w:sz w:val="36"/>
          <w:szCs w:val="36"/>
        </w:rPr>
        <w:t>L</w:t>
      </w:r>
      <w:r w:rsidRPr="00EF58C4">
        <w:rPr>
          <w:b/>
          <w:bCs/>
          <w:sz w:val="36"/>
          <w:szCs w:val="36"/>
        </w:rPr>
        <w:t xml:space="preserve">es </w:t>
      </w:r>
      <w:proofErr w:type="spellStart"/>
      <w:r w:rsidRPr="00EF58C4">
        <w:rPr>
          <w:b/>
          <w:bCs/>
          <w:sz w:val="36"/>
          <w:szCs w:val="36"/>
        </w:rPr>
        <w:t>facteurs</w:t>
      </w:r>
      <w:proofErr w:type="spellEnd"/>
      <w:r w:rsidRPr="00EF58C4">
        <w:rPr>
          <w:b/>
          <w:bCs/>
          <w:sz w:val="36"/>
          <w:szCs w:val="36"/>
        </w:rPr>
        <w:t xml:space="preserve"> qui </w:t>
      </w:r>
      <w:proofErr w:type="spellStart"/>
      <w:r w:rsidRPr="00EF58C4">
        <w:rPr>
          <w:b/>
          <w:bCs/>
          <w:sz w:val="36"/>
          <w:szCs w:val="36"/>
        </w:rPr>
        <w:t>favorisent</w:t>
      </w:r>
      <w:proofErr w:type="spellEnd"/>
      <w:r w:rsidRPr="00EF58C4">
        <w:rPr>
          <w:b/>
          <w:bCs/>
          <w:sz w:val="36"/>
          <w:szCs w:val="36"/>
        </w:rPr>
        <w:t xml:space="preserve"> </w:t>
      </w:r>
      <w:proofErr w:type="spellStart"/>
      <w:r w:rsidRPr="00EF58C4">
        <w:rPr>
          <w:b/>
          <w:bCs/>
          <w:sz w:val="36"/>
          <w:szCs w:val="36"/>
        </w:rPr>
        <w:t>ou</w:t>
      </w:r>
      <w:proofErr w:type="spellEnd"/>
      <w:r w:rsidRPr="00EF58C4">
        <w:rPr>
          <w:b/>
          <w:bCs/>
          <w:sz w:val="36"/>
          <w:szCs w:val="36"/>
        </w:rPr>
        <w:t xml:space="preserve"> </w:t>
      </w:r>
      <w:proofErr w:type="spellStart"/>
      <w:r w:rsidRPr="00EF58C4">
        <w:rPr>
          <w:b/>
          <w:bCs/>
          <w:sz w:val="36"/>
          <w:szCs w:val="36"/>
        </w:rPr>
        <w:t>freinent</w:t>
      </w:r>
      <w:proofErr w:type="spellEnd"/>
      <w:r w:rsidRPr="00EF58C4">
        <w:rPr>
          <w:b/>
          <w:bCs/>
          <w:sz w:val="36"/>
          <w:szCs w:val="36"/>
        </w:rPr>
        <w:t xml:space="preserve"> </w:t>
      </w:r>
      <w:proofErr w:type="spellStart"/>
      <w:r w:rsidRPr="00EF58C4">
        <w:rPr>
          <w:b/>
          <w:bCs/>
          <w:sz w:val="36"/>
          <w:szCs w:val="36"/>
        </w:rPr>
        <w:t>l’emploi</w:t>
      </w:r>
      <w:proofErr w:type="spellEnd"/>
      <w:r w:rsidRPr="00EF58C4">
        <w:rPr>
          <w:b/>
          <w:bCs/>
          <w:sz w:val="36"/>
          <w:szCs w:val="36"/>
        </w:rPr>
        <w:t xml:space="preserve"> des </w:t>
      </w:r>
      <w:proofErr w:type="spellStart"/>
      <w:r w:rsidRPr="00EF58C4">
        <w:rPr>
          <w:b/>
          <w:bCs/>
          <w:sz w:val="36"/>
          <w:szCs w:val="36"/>
        </w:rPr>
        <w:t>personnes</w:t>
      </w:r>
      <w:proofErr w:type="spellEnd"/>
      <w:r w:rsidRPr="00EF58C4">
        <w:rPr>
          <w:b/>
          <w:bCs/>
          <w:sz w:val="36"/>
          <w:szCs w:val="36"/>
        </w:rPr>
        <w:t xml:space="preserve"> </w:t>
      </w:r>
      <w:proofErr w:type="spellStart"/>
      <w:r w:rsidRPr="00EF58C4">
        <w:rPr>
          <w:b/>
          <w:bCs/>
          <w:sz w:val="36"/>
          <w:szCs w:val="36"/>
        </w:rPr>
        <w:t>en</w:t>
      </w:r>
      <w:proofErr w:type="spellEnd"/>
      <w:r w:rsidRPr="00EF58C4">
        <w:rPr>
          <w:b/>
          <w:bCs/>
          <w:sz w:val="36"/>
          <w:szCs w:val="36"/>
        </w:rPr>
        <w:t xml:space="preserve"> situation de handicap</w:t>
      </w:r>
    </w:p>
    <w:p w14:paraId="70B8DFB0" w14:textId="6424AAB0" w:rsidR="00AE5009" w:rsidRPr="00A66319" w:rsidRDefault="00AE5009" w:rsidP="009A51B1">
      <w:pPr>
        <w:rPr>
          <w:b/>
          <w:bCs/>
          <w:sz w:val="32"/>
          <w:szCs w:val="32"/>
        </w:rPr>
      </w:pPr>
      <w:proofErr w:type="spellStart"/>
      <w:r w:rsidRPr="00A66319">
        <w:rPr>
          <w:b/>
          <w:bCs/>
          <w:sz w:val="32"/>
          <w:szCs w:val="32"/>
        </w:rPr>
        <w:t>Semaine</w:t>
      </w:r>
      <w:proofErr w:type="spellEnd"/>
      <w:r w:rsidRPr="00A66319">
        <w:rPr>
          <w:b/>
          <w:bCs/>
          <w:sz w:val="32"/>
          <w:szCs w:val="32"/>
        </w:rPr>
        <w:t xml:space="preserve"> </w:t>
      </w:r>
      <w:proofErr w:type="spellStart"/>
      <w:r w:rsidRPr="00A66319">
        <w:rPr>
          <w:b/>
          <w:bCs/>
          <w:sz w:val="32"/>
          <w:szCs w:val="32"/>
        </w:rPr>
        <w:t>nationale</w:t>
      </w:r>
      <w:proofErr w:type="spellEnd"/>
      <w:r w:rsidRPr="00A66319">
        <w:rPr>
          <w:b/>
          <w:bCs/>
          <w:sz w:val="32"/>
          <w:szCs w:val="32"/>
        </w:rPr>
        <w:t xml:space="preserve"> de </w:t>
      </w:r>
      <w:proofErr w:type="spellStart"/>
      <w:r w:rsidR="00DB5C0A" w:rsidRPr="00A66319">
        <w:rPr>
          <w:b/>
          <w:bCs/>
          <w:sz w:val="32"/>
          <w:szCs w:val="32"/>
        </w:rPr>
        <w:t>l’accessibilit</w:t>
      </w:r>
      <w:r w:rsidR="00DB5C0A" w:rsidRPr="00A66319">
        <w:rPr>
          <w:rFonts w:cs="Calibri"/>
          <w:b/>
          <w:bCs/>
          <w:sz w:val="32"/>
          <w:szCs w:val="32"/>
        </w:rPr>
        <w:t>é</w:t>
      </w:r>
      <w:proofErr w:type="spellEnd"/>
      <w:r w:rsidR="00DB5C0A" w:rsidRPr="00A66319">
        <w:rPr>
          <w:b/>
          <w:bCs/>
          <w:sz w:val="32"/>
          <w:szCs w:val="32"/>
        </w:rPr>
        <w:t xml:space="preserve"> 2026</w:t>
      </w:r>
    </w:p>
    <w:p w14:paraId="00E4CC28" w14:textId="77777777" w:rsidR="007A50E2" w:rsidRDefault="007A50E2" w:rsidP="009A51B1">
      <w:pPr>
        <w:rPr>
          <w:rFonts w:cs="Calibri"/>
        </w:rPr>
      </w:pPr>
    </w:p>
    <w:p w14:paraId="01268049" w14:textId="6C4439A3" w:rsidR="00A66319" w:rsidRPr="00795233" w:rsidRDefault="00795233" w:rsidP="009A51B1">
      <w:pPr>
        <w:rPr>
          <w:rFonts w:cs="Calibri"/>
          <w:b/>
          <w:bCs/>
          <w:sz w:val="32"/>
          <w:szCs w:val="32"/>
        </w:rPr>
      </w:pPr>
      <w:r w:rsidRPr="00795233">
        <w:rPr>
          <w:rFonts w:cs="Calibri"/>
          <w:b/>
          <w:bCs/>
          <w:sz w:val="32"/>
          <w:szCs w:val="32"/>
        </w:rPr>
        <w:t xml:space="preserve">Transcription – </w:t>
      </w:r>
      <w:proofErr w:type="spellStart"/>
      <w:r w:rsidR="00A66319" w:rsidRPr="00795233">
        <w:rPr>
          <w:rFonts w:cs="Calibri"/>
          <w:b/>
          <w:bCs/>
          <w:sz w:val="32"/>
          <w:szCs w:val="32"/>
        </w:rPr>
        <w:t>Partie</w:t>
      </w:r>
      <w:proofErr w:type="spellEnd"/>
      <w:r w:rsidR="00A66319" w:rsidRPr="00795233">
        <w:rPr>
          <w:rFonts w:cs="Calibri"/>
          <w:b/>
          <w:bCs/>
          <w:sz w:val="32"/>
          <w:szCs w:val="32"/>
        </w:rPr>
        <w:t xml:space="preserve"> 1 du </w:t>
      </w:r>
      <w:proofErr w:type="spellStart"/>
      <w:r w:rsidR="00A66319" w:rsidRPr="00795233">
        <w:rPr>
          <w:rFonts w:cs="Calibri"/>
          <w:b/>
          <w:bCs/>
          <w:sz w:val="32"/>
          <w:szCs w:val="32"/>
        </w:rPr>
        <w:t>vid</w:t>
      </w:r>
      <w:r>
        <w:rPr>
          <w:rFonts w:cs="Calibri"/>
          <w:b/>
          <w:bCs/>
          <w:sz w:val="32"/>
          <w:szCs w:val="32"/>
        </w:rPr>
        <w:t>é</w:t>
      </w:r>
      <w:r w:rsidR="00A66319" w:rsidRPr="00795233">
        <w:rPr>
          <w:rFonts w:cs="Calibri"/>
          <w:b/>
          <w:bCs/>
          <w:sz w:val="32"/>
          <w:szCs w:val="32"/>
        </w:rPr>
        <w:t>o</w:t>
      </w:r>
      <w:proofErr w:type="spellEnd"/>
    </w:p>
    <w:p w14:paraId="11BB5D3C" w14:textId="0861B954" w:rsidR="4F29EDE8" w:rsidRPr="00F85083" w:rsidRDefault="4F29EDE8" w:rsidP="009A51B1">
      <w:pPr>
        <w:rPr>
          <w:rFonts w:cs="Calibri"/>
        </w:rPr>
      </w:pPr>
    </w:p>
    <w:p w14:paraId="515BC459" w14:textId="77777777" w:rsidR="00F11B87" w:rsidRPr="00F85083" w:rsidRDefault="00F11B87" w:rsidP="009A51B1">
      <w:pPr>
        <w:shd w:val="clear" w:color="auto" w:fill="FFFFFF"/>
        <w:textAlignment w:val="baseline"/>
        <w:rPr>
          <w:rFonts w:eastAsia="Times New Roman" w:cs="Calibri"/>
          <w:color w:val="000000"/>
        </w:rPr>
      </w:pPr>
      <w:r>
        <w:rPr>
          <w:rFonts w:eastAsia="Times New Roman" w:cs="Calibri"/>
          <w:color w:val="000000"/>
          <w:lang w:val="fr-CA"/>
        </w:rPr>
        <w:t>00;07;20;29 - 00;07;57;00</w:t>
      </w:r>
    </w:p>
    <w:p w14:paraId="48885C3A" w14:textId="77777777" w:rsidR="00F11B87" w:rsidRPr="00F85083" w:rsidRDefault="00F11B87" w:rsidP="009A51B1">
      <w:pPr>
        <w:shd w:val="clear" w:color="auto" w:fill="FFFFFF"/>
        <w:textAlignment w:val="baseline"/>
        <w:rPr>
          <w:rFonts w:eastAsia="Times New Roman" w:cs="Calibri"/>
          <w:color w:val="000000"/>
        </w:rPr>
      </w:pPr>
      <w:r>
        <w:rPr>
          <w:rFonts w:eastAsia="Times New Roman" w:cs="Calibri"/>
          <w:color w:val="000000"/>
          <w:lang w:val="fr-CA"/>
        </w:rPr>
        <w:t>INTRODUCTION</w:t>
      </w:r>
    </w:p>
    <w:p w14:paraId="7DAF3D3F" w14:textId="77777777" w:rsidR="00B67AE0" w:rsidRDefault="00F11B87" w:rsidP="009A51B1">
      <w:pPr>
        <w:shd w:val="clear" w:color="auto" w:fill="FFFFFF"/>
        <w:textAlignment w:val="baseline"/>
        <w:rPr>
          <w:rFonts w:eastAsia="Times New Roman" w:cs="Calibri"/>
          <w:color w:val="000000"/>
        </w:rPr>
      </w:pPr>
      <w:r>
        <w:rPr>
          <w:rFonts w:eastAsia="Times New Roman" w:cs="Calibri"/>
          <w:color w:val="000000"/>
          <w:lang w:val="fr-CA"/>
        </w:rPr>
        <w:t xml:space="preserve">Si vous misez sur moi, je m’investirai en retour. </w:t>
      </w:r>
    </w:p>
    <w:p w14:paraId="551F3E3F" w14:textId="77777777" w:rsidR="00B67AE0" w:rsidRPr="00C61764" w:rsidRDefault="00B67AE0" w:rsidP="009A51B1"/>
    <w:p w14:paraId="05433866" w14:textId="77777777" w:rsidR="00A36BD1" w:rsidRPr="00C61764" w:rsidRDefault="00F11B87" w:rsidP="009A51B1">
      <w:r w:rsidRPr="00C61764">
        <w:rPr>
          <w:lang w:val="fr-CA"/>
        </w:rPr>
        <w:t xml:space="preserve">Je veux juste que les gens me traitent comme si j’étais le prochain employé. </w:t>
      </w:r>
    </w:p>
    <w:p w14:paraId="25CFD736" w14:textId="77777777" w:rsidR="00A36BD1" w:rsidRPr="00C61764" w:rsidRDefault="00A36BD1" w:rsidP="009A51B1"/>
    <w:p w14:paraId="5CB449E6" w14:textId="48B9F1EC" w:rsidR="0034567F" w:rsidRPr="00C61764" w:rsidRDefault="00F11B87" w:rsidP="009A51B1">
      <w:r w:rsidRPr="00C61764">
        <w:rPr>
          <w:lang w:val="fr-CA"/>
        </w:rPr>
        <w:t>Fermez les yeux pendant dix minutes et mettez-vous à la place d’une personne malvoyante.</w:t>
      </w:r>
    </w:p>
    <w:p w14:paraId="62777F8F" w14:textId="77777777" w:rsidR="008254E6" w:rsidRPr="00C61764" w:rsidRDefault="008254E6" w:rsidP="009A51B1"/>
    <w:p w14:paraId="32470B5E" w14:textId="431EDC91" w:rsidR="00F11B87" w:rsidRPr="00C61764" w:rsidRDefault="003C5D1C" w:rsidP="009A51B1">
      <w:r w:rsidRPr="00C61764">
        <w:rPr>
          <w:lang w:val="fr-CA"/>
        </w:rPr>
        <w:t>Ce n’est pas facile d’être comme moi. J’aimerais juste être un vrai garçon. Comme Pinocchio est devenu un vrai garçon.</w:t>
      </w:r>
    </w:p>
    <w:p w14:paraId="6A8BD702" w14:textId="77777777" w:rsidR="00F11B87" w:rsidRPr="00C61764" w:rsidRDefault="00F11B87" w:rsidP="009A51B1"/>
    <w:p w14:paraId="0CF0334A" w14:textId="40E163E4" w:rsidR="00003A5C" w:rsidRPr="00C61764" w:rsidRDefault="00EB0505" w:rsidP="009A51B1">
      <w:r w:rsidRPr="00C61764">
        <w:rPr>
          <w:lang w:val="fr-CA"/>
        </w:rPr>
        <w:t xml:space="preserve">Texte : Cette vidéo présente un résumé de quatre entrevues menées en octobre et en novembre 2025 auprès de personnes en recherche d’emploi et de travailleuses et travailleurs en situation de handicap, qui parlent de leur parcours professionnel et </w:t>
      </w:r>
      <w:proofErr w:type="gramStart"/>
      <w:r w:rsidRPr="00C61764">
        <w:rPr>
          <w:lang w:val="fr-CA"/>
        </w:rPr>
        <w:t>donnent</w:t>
      </w:r>
      <w:proofErr w:type="gramEnd"/>
      <w:r w:rsidRPr="00C61764">
        <w:rPr>
          <w:lang w:val="fr-CA"/>
        </w:rPr>
        <w:t xml:space="preserve"> leur point de vue sur l’accessibilité.</w:t>
      </w:r>
    </w:p>
    <w:p w14:paraId="43024B74" w14:textId="77777777" w:rsidR="00D832BA" w:rsidRPr="00C61764" w:rsidRDefault="00D832BA" w:rsidP="009A51B1"/>
    <w:p w14:paraId="11C45AF8" w14:textId="57D9363B" w:rsidR="00F11B87" w:rsidRPr="00C61764" w:rsidRDefault="00F11B87" w:rsidP="009A51B1">
      <w:r w:rsidRPr="00C61764">
        <w:rPr>
          <w:lang w:val="fr-CA"/>
        </w:rPr>
        <w:t>00;07;57;00 - 00;08;34;20</w:t>
      </w:r>
    </w:p>
    <w:p w14:paraId="34E29D82" w14:textId="77777777" w:rsidR="00F11B87" w:rsidRPr="00C61764" w:rsidRDefault="00F11B87" w:rsidP="009A51B1">
      <w:r w:rsidRPr="00C61764">
        <w:rPr>
          <w:lang w:val="fr-CA"/>
        </w:rPr>
        <w:t>TINA</w:t>
      </w:r>
    </w:p>
    <w:p w14:paraId="74C14DA7" w14:textId="3A0A6521" w:rsidR="00F11B87" w:rsidRPr="00C61764" w:rsidRDefault="00F11B87" w:rsidP="009A51B1">
      <w:r w:rsidRPr="00C61764">
        <w:rPr>
          <w:lang w:val="fr-CA"/>
        </w:rPr>
        <w:t>À cause de mon anxiété, de ma dépression et de mon TDAH, on me faisait sentir que je ne cadrais pas tout à fait. On me l’a constamment répété, surtout au travail. « Ton rendement est excellent. Tu fais bien ton travail, mais tu ne corresponds pas tout à fait à la culture… » Parfois, c’était mon impulsivité, j’étais trop directe, ou quelque chose comme ça.</w:t>
      </w:r>
    </w:p>
    <w:p w14:paraId="36CD002C" w14:textId="77777777" w:rsidR="00F11B87" w:rsidRPr="00C61764" w:rsidRDefault="00F11B87" w:rsidP="009A51B1"/>
    <w:p w14:paraId="718C5F3D" w14:textId="77777777" w:rsidR="00F11B87" w:rsidRPr="00C61764" w:rsidRDefault="00F11B87" w:rsidP="009A51B1">
      <w:r w:rsidRPr="00C61764">
        <w:rPr>
          <w:lang w:val="fr-CA"/>
        </w:rPr>
        <w:t>00;08;34;20 - 00;08;53;08</w:t>
      </w:r>
    </w:p>
    <w:p w14:paraId="312E9D66" w14:textId="77777777" w:rsidR="00F11B87" w:rsidRPr="00C61764" w:rsidRDefault="00F11B87" w:rsidP="009A51B1">
      <w:r w:rsidRPr="00C61764">
        <w:rPr>
          <w:lang w:val="fr-CA"/>
        </w:rPr>
        <w:t>TINA</w:t>
      </w:r>
    </w:p>
    <w:p w14:paraId="64591DCE" w14:textId="77777777" w:rsidR="00F11B87" w:rsidRPr="00C61764" w:rsidRDefault="00F11B87" w:rsidP="009A51B1">
      <w:r w:rsidRPr="00C61764">
        <w:rPr>
          <w:lang w:val="fr-CA"/>
        </w:rPr>
        <w:t xml:space="preserve">Comme je n’ai jamais été mince, les gens ont toujours remis en question ma capacité à </w:t>
      </w:r>
      <w:proofErr w:type="gramStart"/>
      <w:r w:rsidRPr="00C61764">
        <w:rPr>
          <w:lang w:val="fr-CA"/>
        </w:rPr>
        <w:t>faire</w:t>
      </w:r>
      <w:proofErr w:type="gramEnd"/>
      <w:r w:rsidRPr="00C61764">
        <w:rPr>
          <w:lang w:val="fr-CA"/>
        </w:rPr>
        <w:t xml:space="preserve"> le travail. Mais je n’aurais jamais posé ma candidature si je ne pensais pas pouvoir le faire.</w:t>
      </w:r>
    </w:p>
    <w:p w14:paraId="49D95A2D" w14:textId="77777777" w:rsidR="00F11B87" w:rsidRPr="00C61764" w:rsidRDefault="00F11B87" w:rsidP="009A51B1"/>
    <w:p w14:paraId="3265513B" w14:textId="77777777" w:rsidR="00F11B87" w:rsidRPr="00C61764" w:rsidRDefault="00F11B87" w:rsidP="009A51B1">
      <w:r w:rsidRPr="00C61764">
        <w:rPr>
          <w:lang w:val="fr-CA"/>
        </w:rPr>
        <w:t>00;08;53;08 - 00;09;28;28</w:t>
      </w:r>
    </w:p>
    <w:p w14:paraId="73EA18F3" w14:textId="77777777" w:rsidR="00F11B87" w:rsidRPr="00C61764" w:rsidRDefault="00F11B87" w:rsidP="009A51B1">
      <w:r w:rsidRPr="00C61764">
        <w:rPr>
          <w:lang w:val="fr-CA"/>
        </w:rPr>
        <w:t>TINA</w:t>
      </w:r>
    </w:p>
    <w:p w14:paraId="521F8F8B" w14:textId="6CC695D9" w:rsidR="00F11B87" w:rsidRPr="00C61764" w:rsidRDefault="00F11B87" w:rsidP="009A51B1">
      <w:r w:rsidRPr="00C61764">
        <w:rPr>
          <w:lang w:val="fr-CA"/>
        </w:rPr>
        <w:lastRenderedPageBreak/>
        <w:t>Chez HGS, ils se sont montrés très accommodants pour trouver différentes choses, comme des chaises. Trouver la bonne chaise, ergonomique. Pouvoir se lever de temps en temps, faire des pauses entre les appels téléphoniques, pouvoir marcher un peu, ce genre de choses. Ils étaient très accommodants et puis le TDAH était en fait un atout parce que vous aviez 20 programmes ouverts en bas de votre écran d’ordinateur. Et en passant de l’un à l’autre, on ne s’ennuyait jamais.</w:t>
      </w:r>
    </w:p>
    <w:p w14:paraId="1FD2B9B0" w14:textId="77777777" w:rsidR="00F11B87" w:rsidRPr="00C61764" w:rsidRDefault="00F11B87" w:rsidP="009A51B1"/>
    <w:p w14:paraId="722A67E1" w14:textId="77777777" w:rsidR="00F11B87" w:rsidRPr="00C61764" w:rsidRDefault="00F11B87" w:rsidP="009A51B1">
      <w:r w:rsidRPr="00C61764">
        <w:rPr>
          <w:lang w:val="fr-CA"/>
        </w:rPr>
        <w:t>00;09;33;27 - 00;10;10;13</w:t>
      </w:r>
    </w:p>
    <w:p w14:paraId="5FE025DC" w14:textId="77777777" w:rsidR="00F11B87" w:rsidRPr="00C61764" w:rsidRDefault="00F11B87" w:rsidP="009A51B1">
      <w:r w:rsidRPr="00C61764">
        <w:rPr>
          <w:lang w:val="fr-CA"/>
        </w:rPr>
        <w:t>TARANOM</w:t>
      </w:r>
    </w:p>
    <w:p w14:paraId="35196454" w14:textId="02EF9E0A" w:rsidR="00F11B87" w:rsidRPr="00C61764" w:rsidRDefault="00F11B87" w:rsidP="009A51B1">
      <w:r w:rsidRPr="00C61764">
        <w:rPr>
          <w:lang w:val="fr-CA"/>
        </w:rPr>
        <w:t>Personnellement, j’ai trouvé quelques usines. J’y suis allée, j’ai parlé à un responsable et je lui ai dit que j’avais de l’expérience dans le domaine de l’emballage. Que je pouvais le faire très rapidement. Et que je savais ce qu’il fallait faire, sans même avoir besoin de formation. Mais il m’a dit qu’il ne pouvait pas m’engager. Lorsque je lui ai demandé pourquoi, Il a dit que c’était pour des raisons de sécurité.</w:t>
      </w:r>
    </w:p>
    <w:p w14:paraId="2A2ACA93" w14:textId="77777777" w:rsidR="00F11B87" w:rsidRPr="00C61764" w:rsidRDefault="00F11B87" w:rsidP="009A51B1"/>
    <w:p w14:paraId="46AA3DFF" w14:textId="77777777" w:rsidR="00F11B87" w:rsidRPr="00C61764" w:rsidRDefault="00F11B87" w:rsidP="009A51B1">
      <w:r w:rsidRPr="00C61764">
        <w:rPr>
          <w:lang w:val="fr-CA"/>
        </w:rPr>
        <w:t>00;10;10;13 - 00;10;44;05</w:t>
      </w:r>
    </w:p>
    <w:p w14:paraId="0C193C40" w14:textId="77777777" w:rsidR="00F11B87" w:rsidRPr="00C61764" w:rsidRDefault="00F11B87" w:rsidP="009A51B1">
      <w:r w:rsidRPr="00C61764">
        <w:rPr>
          <w:lang w:val="fr-CA"/>
        </w:rPr>
        <w:t>TARANOM</w:t>
      </w:r>
    </w:p>
    <w:p w14:paraId="3F292A35" w14:textId="77777777" w:rsidR="00F11B87" w:rsidRPr="00C61764" w:rsidRDefault="00F11B87" w:rsidP="009A51B1">
      <w:r w:rsidRPr="00C61764">
        <w:rPr>
          <w:lang w:val="fr-CA"/>
        </w:rPr>
        <w:t>« Et s’il vous arrivait quelque chose ici, le gouvernement nous demanderait beaucoup d’explications, et on devrait répondre à toutes ces questions. » Il m’a dit : « Pour être honnête, c’est plus facile d’embaucher des personnes qui ont une déficience auditive ou de l’autisme que vous, parce qu’elles peuvent voir ce qui se passe autour d’elles. Mais pour vous, c’est difficile. »</w:t>
      </w:r>
    </w:p>
    <w:p w14:paraId="29450D9E" w14:textId="77777777" w:rsidR="00F11B87" w:rsidRPr="00C61764" w:rsidRDefault="00F11B87" w:rsidP="009A51B1"/>
    <w:p w14:paraId="5928427C" w14:textId="77777777" w:rsidR="00F11B87" w:rsidRPr="00C61764" w:rsidRDefault="00F11B87" w:rsidP="009A51B1">
      <w:r w:rsidRPr="00C61764">
        <w:rPr>
          <w:lang w:val="fr-CA"/>
        </w:rPr>
        <w:t>00;10;44;05 - 00;10;52;19</w:t>
      </w:r>
    </w:p>
    <w:p w14:paraId="788B71F3" w14:textId="77777777" w:rsidR="00F11B87" w:rsidRPr="00C61764" w:rsidRDefault="00F11B87" w:rsidP="009A51B1">
      <w:r w:rsidRPr="00C61764">
        <w:rPr>
          <w:lang w:val="fr-CA"/>
        </w:rPr>
        <w:t>TARANOM</w:t>
      </w:r>
    </w:p>
    <w:p w14:paraId="189F6E7E" w14:textId="77777777" w:rsidR="00F11B87" w:rsidRPr="00C61764" w:rsidRDefault="00F11B87" w:rsidP="009A51B1">
      <w:r w:rsidRPr="00C61764">
        <w:rPr>
          <w:lang w:val="fr-CA"/>
        </w:rPr>
        <w:t>C’est la raison pour laquelle il m’a dit qu’il ne pouvait pas m’engager. Mais je pense que ce n’est vraiment pas juste.</w:t>
      </w:r>
    </w:p>
    <w:p w14:paraId="375E8AF3" w14:textId="77777777" w:rsidR="00F11B87" w:rsidRPr="00C61764" w:rsidRDefault="00F11B87" w:rsidP="009A51B1"/>
    <w:p w14:paraId="41056870" w14:textId="77777777" w:rsidR="00F11B87" w:rsidRPr="00C61764" w:rsidRDefault="00F11B87" w:rsidP="009A51B1">
      <w:r w:rsidRPr="00C61764">
        <w:rPr>
          <w:lang w:val="fr-CA"/>
        </w:rPr>
        <w:t>00;10;52;19 - 00;11;08;23</w:t>
      </w:r>
    </w:p>
    <w:p w14:paraId="07847A91" w14:textId="77777777" w:rsidR="00F11B87" w:rsidRPr="00C61764" w:rsidRDefault="00F11B87" w:rsidP="009A51B1">
      <w:r w:rsidRPr="00C61764">
        <w:rPr>
          <w:lang w:val="fr-CA"/>
        </w:rPr>
        <w:t>TARANOM</w:t>
      </w:r>
    </w:p>
    <w:p w14:paraId="005EB30B" w14:textId="77777777" w:rsidR="00F11B87" w:rsidRPr="00C61764" w:rsidRDefault="00F11B87" w:rsidP="009A51B1">
      <w:r w:rsidRPr="00C61764">
        <w:rPr>
          <w:lang w:val="fr-CA"/>
        </w:rPr>
        <w:t>Lorsqu’il m’a expliqué la raison pour laquelle il ne pouvait pas m’engager, honnêtement, je me suis sentie vraiment, vraiment, vraiment frustrée et mentalement, ça m’a bouleversée.</w:t>
      </w:r>
    </w:p>
    <w:p w14:paraId="4C076079" w14:textId="77777777" w:rsidR="00F11B87" w:rsidRPr="00C61764" w:rsidRDefault="00F11B87" w:rsidP="009A51B1"/>
    <w:p w14:paraId="520CD3A1" w14:textId="77777777" w:rsidR="00F11B87" w:rsidRPr="00C61764" w:rsidRDefault="00F11B87" w:rsidP="009A51B1">
      <w:r w:rsidRPr="00C61764">
        <w:rPr>
          <w:lang w:val="fr-CA"/>
        </w:rPr>
        <w:t>00;11;08;24 - 00;11;35;13</w:t>
      </w:r>
    </w:p>
    <w:p w14:paraId="511FAF43" w14:textId="77777777" w:rsidR="00F11B87" w:rsidRPr="00C61764" w:rsidRDefault="00F11B87" w:rsidP="009A51B1">
      <w:r w:rsidRPr="00C61764">
        <w:rPr>
          <w:lang w:val="fr-CA"/>
        </w:rPr>
        <w:t>CHRIS</w:t>
      </w:r>
    </w:p>
    <w:p w14:paraId="47938D22" w14:textId="45555A2C" w:rsidR="00F11B87" w:rsidRPr="00C61764" w:rsidRDefault="00F11B87" w:rsidP="009A51B1">
      <w:r w:rsidRPr="00C61764">
        <w:rPr>
          <w:lang w:val="fr-CA"/>
        </w:rPr>
        <w:t xml:space="preserve">J’ai appris que les gens ne se soucient pas spontanément des personnes en situation de handicap. Ces personnes ne font tout simplement pas partie de leurs préoccupations quotidiennes. Alors, quand ils en entendent parler ou découvrent qu’une personne est en situation de handicap, ils ne pensent pas spontanément à ce que cette personne pourrait </w:t>
      </w:r>
      <w:r w:rsidRPr="00C61764">
        <w:rPr>
          <w:lang w:val="fr-CA"/>
        </w:rPr>
        <w:lastRenderedPageBreak/>
        <w:t>apporter pour faire progresser leur entreprise. Ils pensent automatiquement que cette personne va avoir besoin d’un aménagement.</w:t>
      </w:r>
    </w:p>
    <w:p w14:paraId="029A2B7F" w14:textId="77777777" w:rsidR="00F11B87" w:rsidRPr="00C61764" w:rsidRDefault="00F11B87" w:rsidP="009A51B1"/>
    <w:p w14:paraId="6F8347F4" w14:textId="77777777" w:rsidR="00F11B87" w:rsidRPr="00C61764" w:rsidRDefault="00F11B87" w:rsidP="009A51B1">
      <w:r w:rsidRPr="00C61764">
        <w:rPr>
          <w:lang w:val="fr-CA"/>
        </w:rPr>
        <w:t>00;11;35;13 - 00;12;00;02</w:t>
      </w:r>
    </w:p>
    <w:p w14:paraId="1A6C4AEA" w14:textId="77777777" w:rsidR="00F11B87" w:rsidRPr="00C61764" w:rsidRDefault="00F11B87" w:rsidP="009A51B1">
      <w:r w:rsidRPr="00C61764">
        <w:rPr>
          <w:lang w:val="fr-CA"/>
        </w:rPr>
        <w:t>CHRIS</w:t>
      </w:r>
    </w:p>
    <w:p w14:paraId="4782B35F" w14:textId="2206D2CE" w:rsidR="00F11B87" w:rsidRPr="00C61764" w:rsidRDefault="00F11B87" w:rsidP="009A51B1">
      <w:r w:rsidRPr="00C61764">
        <w:rPr>
          <w:lang w:val="fr-CA"/>
        </w:rPr>
        <w:t>À quoi ça va ressembler? Automatiquement, tout devient sur la défensive, au cas par cas. Donc, lorsque j’arrive à un entretien, ça dépend… Parfois, je choisis d’en parler à l’avance, avant même l’entrevue. D’habitude, quand je me sens à l’aise, en confiance, je choisis ce que je veux dire ou pas. Parfois, ça marche, parfois non.</w:t>
      </w:r>
    </w:p>
    <w:p w14:paraId="7C281E79" w14:textId="77777777" w:rsidR="00F11B87" w:rsidRPr="00C61764" w:rsidRDefault="00F11B87" w:rsidP="009A51B1"/>
    <w:p w14:paraId="2A25F56E" w14:textId="77777777" w:rsidR="00F11B87" w:rsidRPr="00C61764" w:rsidRDefault="00F11B87" w:rsidP="009A51B1">
      <w:r w:rsidRPr="00C61764">
        <w:rPr>
          <w:lang w:val="fr-CA"/>
        </w:rPr>
        <w:t>00;12;00;05 - 00;12;27;06</w:t>
      </w:r>
    </w:p>
    <w:p w14:paraId="0D453EFA" w14:textId="77777777" w:rsidR="00F11B87" w:rsidRPr="00C61764" w:rsidRDefault="00F11B87" w:rsidP="009A51B1">
      <w:r w:rsidRPr="00C61764">
        <w:rPr>
          <w:lang w:val="fr-CA"/>
        </w:rPr>
        <w:t>CHRIS</w:t>
      </w:r>
    </w:p>
    <w:p w14:paraId="348DB145" w14:textId="6147E61A" w:rsidR="00F11B87" w:rsidRPr="00C61764" w:rsidRDefault="00F11B87" w:rsidP="009A51B1">
      <w:r w:rsidRPr="00C61764">
        <w:rPr>
          <w:lang w:val="fr-CA"/>
        </w:rPr>
        <w:t>Mais entrer quelque part et serrer la main des gens alors que vous ne pouvez utiliser que votre main gauche, on ne se sent pas vraiment bien accueilli. On se dit automatiquement : « Bon sang, est-ce que j’ai foiré ou est-ce que je viens de ruiner mes chances d’obtenir une entrevue? » Ont-ils utilisé leur autre main? Ils essaient de comprendre parce que s’ils l’ont fait, ils en ont conscience maintenant, vous savez.</w:t>
      </w:r>
    </w:p>
    <w:p w14:paraId="3AD6839A" w14:textId="77777777" w:rsidR="00F11B87" w:rsidRPr="00C61764" w:rsidRDefault="00F11B87" w:rsidP="009A51B1"/>
    <w:p w14:paraId="52837520" w14:textId="77777777" w:rsidR="00F11B87" w:rsidRPr="00C61764" w:rsidRDefault="00F11B87" w:rsidP="009A51B1">
      <w:r w:rsidRPr="00C61764">
        <w:rPr>
          <w:lang w:val="fr-CA"/>
        </w:rPr>
        <w:t>00;12;27;08 - 00;12;50;21</w:t>
      </w:r>
    </w:p>
    <w:p w14:paraId="18311FB9" w14:textId="77777777" w:rsidR="00F11B87" w:rsidRPr="00C61764" w:rsidRDefault="00F11B87" w:rsidP="009A51B1">
      <w:r w:rsidRPr="00C61764">
        <w:rPr>
          <w:lang w:val="fr-CA"/>
        </w:rPr>
        <w:t>CHRIS</w:t>
      </w:r>
    </w:p>
    <w:p w14:paraId="2F9AC08B" w14:textId="1B12DDD6" w:rsidR="00F11B87" w:rsidRPr="00C61764" w:rsidRDefault="00F11B87" w:rsidP="009A51B1">
      <w:r w:rsidRPr="00C61764">
        <w:rPr>
          <w:lang w:val="fr-CA"/>
        </w:rPr>
        <w:t>En général, les gens se présentent à un entretien en se disant qu’ils vont donner le meilleur d’eux-mêmes. Pour les personnes en situation de handicap, dont je fais partie, c’est un peu différent. Vous avez en quelque sorte une deuxième conscience qui s’ajoute à cela. Vous voulez pouvoir être vous-même, mais vous voulez aussi vous fondre suffisamment pour passer inaperçu, n’est-ce pas?</w:t>
      </w:r>
    </w:p>
    <w:p w14:paraId="5ED96125" w14:textId="77777777" w:rsidR="00F11B87" w:rsidRPr="00C61764" w:rsidRDefault="00F11B87" w:rsidP="009A51B1"/>
    <w:p w14:paraId="5470C1AD" w14:textId="77777777" w:rsidR="00F11B87" w:rsidRPr="00C61764" w:rsidRDefault="00F11B87" w:rsidP="009A51B1">
      <w:r w:rsidRPr="00C61764">
        <w:rPr>
          <w:lang w:val="fr-CA"/>
        </w:rPr>
        <w:t>00;12;50;23 - 00;12;56;28</w:t>
      </w:r>
    </w:p>
    <w:p w14:paraId="04C2DFA5" w14:textId="77777777" w:rsidR="00F11B87" w:rsidRPr="00C61764" w:rsidRDefault="00F11B87" w:rsidP="009A51B1">
      <w:r w:rsidRPr="00C61764">
        <w:rPr>
          <w:lang w:val="fr-CA"/>
        </w:rPr>
        <w:t>CHRIS</w:t>
      </w:r>
    </w:p>
    <w:p w14:paraId="430A6F98" w14:textId="77777777" w:rsidR="00F11B87" w:rsidRPr="00C61764" w:rsidRDefault="00F11B87" w:rsidP="009A51B1">
      <w:r w:rsidRPr="00C61764">
        <w:rPr>
          <w:lang w:val="fr-CA"/>
        </w:rPr>
        <w:t>Parce que vous ne voulez pas perdre cette opportunité. Et cette opportunité coûte plus cher.</w:t>
      </w:r>
    </w:p>
    <w:p w14:paraId="0267EBF8" w14:textId="77777777" w:rsidR="00F11B87" w:rsidRPr="00C61764" w:rsidRDefault="00F11B87" w:rsidP="009A51B1"/>
    <w:p w14:paraId="67D44316" w14:textId="77777777" w:rsidR="00F11B87" w:rsidRPr="00C61764" w:rsidRDefault="00F11B87" w:rsidP="009A51B1">
      <w:r w:rsidRPr="00C61764">
        <w:rPr>
          <w:lang w:val="fr-CA"/>
        </w:rPr>
        <w:t>00;12;56;28 - 00;13;01;02</w:t>
      </w:r>
    </w:p>
    <w:p w14:paraId="551E9376" w14:textId="77777777" w:rsidR="00F11B87" w:rsidRPr="00C61764" w:rsidRDefault="00F11B87" w:rsidP="009A51B1">
      <w:r w:rsidRPr="00C61764">
        <w:rPr>
          <w:lang w:val="fr-CA"/>
        </w:rPr>
        <w:t>RENÉ</w:t>
      </w:r>
    </w:p>
    <w:p w14:paraId="110BF900" w14:textId="77777777" w:rsidR="00F11B87" w:rsidRPr="00C61764" w:rsidRDefault="00F11B87" w:rsidP="009A51B1">
      <w:r w:rsidRPr="00C61764">
        <w:rPr>
          <w:lang w:val="fr-CA"/>
        </w:rPr>
        <w:t>Je suis atteint du syndrome d’Asperger, qui est une forme plus légère d’autisme.</w:t>
      </w:r>
    </w:p>
    <w:p w14:paraId="135C3464" w14:textId="77777777" w:rsidR="00F11B87" w:rsidRPr="00C61764" w:rsidRDefault="00F11B87" w:rsidP="009A51B1"/>
    <w:p w14:paraId="5352AD6E" w14:textId="77777777" w:rsidR="00F11B87" w:rsidRPr="00C61764" w:rsidRDefault="00F11B87" w:rsidP="009A51B1">
      <w:r w:rsidRPr="00C61764">
        <w:rPr>
          <w:lang w:val="fr-CA"/>
        </w:rPr>
        <w:t>00;13;01;02 - 00;13;06;24</w:t>
      </w:r>
    </w:p>
    <w:p w14:paraId="25D42B48" w14:textId="77777777" w:rsidR="00F11B87" w:rsidRPr="00C61764" w:rsidRDefault="00F11B87" w:rsidP="009A51B1">
      <w:r w:rsidRPr="00C61764">
        <w:rPr>
          <w:lang w:val="fr-CA"/>
        </w:rPr>
        <w:t>RENÉ</w:t>
      </w:r>
    </w:p>
    <w:p w14:paraId="578D2639" w14:textId="25FC1334" w:rsidR="00F11B87" w:rsidRPr="00C61764" w:rsidRDefault="00F11B87" w:rsidP="009A51B1">
      <w:r w:rsidRPr="00C61764">
        <w:rPr>
          <w:lang w:val="fr-CA"/>
        </w:rPr>
        <w:t>Je suis commis à la clientèle. Mais pour l’essentiel, il s’agit de pousser des chariots.</w:t>
      </w:r>
    </w:p>
    <w:p w14:paraId="5D0033F8" w14:textId="77777777" w:rsidR="00F11B87" w:rsidRPr="00C61764" w:rsidRDefault="00F11B87" w:rsidP="009A51B1"/>
    <w:p w14:paraId="6BD69412" w14:textId="77777777" w:rsidR="00F11B87" w:rsidRPr="00C61764" w:rsidRDefault="00F11B87" w:rsidP="009A51B1">
      <w:r w:rsidRPr="00C61764">
        <w:rPr>
          <w:lang w:val="fr-CA"/>
        </w:rPr>
        <w:t>00;13;06;24 - 00;13;30;08</w:t>
      </w:r>
    </w:p>
    <w:p w14:paraId="21FB74B8" w14:textId="77777777" w:rsidR="00F11B87" w:rsidRPr="00C61764" w:rsidRDefault="00F11B87" w:rsidP="009A51B1">
      <w:r w:rsidRPr="00C61764">
        <w:rPr>
          <w:lang w:val="fr-CA"/>
        </w:rPr>
        <w:lastRenderedPageBreak/>
        <w:t>RENÉ</w:t>
      </w:r>
    </w:p>
    <w:p w14:paraId="46B98C30" w14:textId="00BBFBB9" w:rsidR="00F11B87" w:rsidRPr="00C61764" w:rsidRDefault="00F11B87" w:rsidP="009A51B1">
      <w:r w:rsidRPr="00C61764">
        <w:rPr>
          <w:lang w:val="fr-CA"/>
        </w:rPr>
        <w:t>J’aurais pu travailler au rayon boucherie du supermarché où je travaille. Malheureusement, cela n’a pas été le cas. La personne n’est plus là. Tout avait commencé lors d’une discussion entre moi, cette personne et un collègue pendant le souper de Noël à l’étage, dans le magasin.</w:t>
      </w:r>
    </w:p>
    <w:p w14:paraId="5743E301" w14:textId="77777777" w:rsidR="00F11B87" w:rsidRPr="00C61764" w:rsidRDefault="00F11B87" w:rsidP="009A51B1"/>
    <w:p w14:paraId="626887D6" w14:textId="77777777" w:rsidR="00F11B87" w:rsidRPr="00C61764" w:rsidRDefault="00F11B87" w:rsidP="009A51B1">
      <w:r w:rsidRPr="00C61764">
        <w:rPr>
          <w:lang w:val="fr-CA"/>
        </w:rPr>
        <w:t>00;13;30;10 - 00;13;44;04</w:t>
      </w:r>
    </w:p>
    <w:p w14:paraId="5F2FFADA" w14:textId="77777777" w:rsidR="00F11B87" w:rsidRPr="00C61764" w:rsidRDefault="00F11B87" w:rsidP="009A51B1">
      <w:r w:rsidRPr="00C61764">
        <w:rPr>
          <w:lang w:val="fr-CA"/>
        </w:rPr>
        <w:t>RENÉ</w:t>
      </w:r>
    </w:p>
    <w:p w14:paraId="4EB75C6E" w14:textId="33352E95" w:rsidR="00F11B87" w:rsidRPr="00C61764" w:rsidRDefault="00F11B87" w:rsidP="009A51B1">
      <w:r w:rsidRPr="00C61764">
        <w:rPr>
          <w:lang w:val="fr-CA"/>
        </w:rPr>
        <w:t>Je me souviens que ma famille était contente parce que j’aurais travaillé cinq jours par semaine. Probablement des journées de 8 heures. Mais, comme je l’ai dit, cela ne s’est jamais produit.</w:t>
      </w:r>
    </w:p>
    <w:p w14:paraId="6B61BCA1" w14:textId="77777777" w:rsidR="00F11B87" w:rsidRPr="00C61764" w:rsidRDefault="00F11B87" w:rsidP="009A51B1"/>
    <w:p w14:paraId="1F8E5012" w14:textId="77777777" w:rsidR="00F11B87" w:rsidRPr="00C61764" w:rsidRDefault="00F11B87" w:rsidP="009A51B1">
      <w:r w:rsidRPr="00C61764">
        <w:rPr>
          <w:lang w:val="fr-CA"/>
        </w:rPr>
        <w:t>00;13;44;04 - 00;14;19;12</w:t>
      </w:r>
    </w:p>
    <w:p w14:paraId="31A28574" w14:textId="77777777" w:rsidR="00F11B87" w:rsidRPr="00C61764" w:rsidRDefault="00F11B87" w:rsidP="009A51B1">
      <w:r w:rsidRPr="00C61764">
        <w:rPr>
          <w:lang w:val="fr-CA"/>
        </w:rPr>
        <w:t>TARANOM</w:t>
      </w:r>
    </w:p>
    <w:p w14:paraId="42E66E7C" w14:textId="1FEEDA6F" w:rsidR="00F11B87" w:rsidRPr="00C61764" w:rsidRDefault="00F11B87" w:rsidP="009A51B1">
      <w:r w:rsidRPr="00C61764">
        <w:rPr>
          <w:lang w:val="fr-CA"/>
        </w:rPr>
        <w:t>Je suis allée dans un organisme pour qu’on m’aide à rédiger un CV et à trouver un emploi. Les employés ont commencé à poser des questions vraiment, vraiment très personnelles. J’ai été choquée quand une employée de cet organisme censé aider à la recherche d’emploi m’a demandé : « Est-ce que vous voyez un peu? »</w:t>
      </w:r>
    </w:p>
    <w:p w14:paraId="1D295F7E" w14:textId="77777777" w:rsidR="00F11B87" w:rsidRPr="00C61764" w:rsidRDefault="00F11B87" w:rsidP="009A51B1"/>
    <w:p w14:paraId="57413372" w14:textId="77777777" w:rsidR="00F11B87" w:rsidRPr="00C61764" w:rsidRDefault="00F11B87" w:rsidP="009A51B1">
      <w:r w:rsidRPr="00C61764">
        <w:rPr>
          <w:lang w:val="fr-CA"/>
        </w:rPr>
        <w:t>00;14;19;13 - 00;15;00;16</w:t>
      </w:r>
    </w:p>
    <w:p w14:paraId="7B5F91F9" w14:textId="77777777" w:rsidR="00F11B87" w:rsidRPr="00C61764" w:rsidRDefault="00F11B87" w:rsidP="009A51B1">
      <w:r w:rsidRPr="00C61764">
        <w:rPr>
          <w:lang w:val="fr-CA"/>
        </w:rPr>
        <w:t>TARANOM</w:t>
      </w:r>
    </w:p>
    <w:p w14:paraId="1C6FFD70" w14:textId="24DB1BF2" w:rsidR="00F11B87" w:rsidRPr="00C61764" w:rsidRDefault="00F11B87" w:rsidP="009A51B1">
      <w:r w:rsidRPr="00C61764">
        <w:rPr>
          <w:lang w:val="fr-CA"/>
        </w:rPr>
        <w:t>J’ai répondu : « Non, je ne vois même pas l’ombre ou la lumière. » Alors, elle a dit : « Comment pouvez-vous prendre une douche si vous ne voyez pas. Et vous voulez travailler? » Honnêtement, j’ai eu les larmes aux yeux et j’ai répondu : « Vous travaillez dans un organisme et vous vivez au Canada. Comment pouvez-vous poser une question pareille à quelqu’un que vous ne connaissez pas – et même si vous le connaissiez depuis longtemps?</w:t>
      </w:r>
    </w:p>
    <w:p w14:paraId="0F5A6E75" w14:textId="77777777" w:rsidR="00F11B87" w:rsidRPr="00C61764" w:rsidRDefault="00F11B87" w:rsidP="009A51B1"/>
    <w:p w14:paraId="1B4C3DE5" w14:textId="77777777" w:rsidR="00F11B87" w:rsidRPr="00C61764" w:rsidRDefault="00F11B87" w:rsidP="009A51B1">
      <w:r w:rsidRPr="00C61764">
        <w:rPr>
          <w:lang w:val="fr-CA"/>
        </w:rPr>
        <w:t>00;15;00;18 - 00;15;34;09</w:t>
      </w:r>
    </w:p>
    <w:p w14:paraId="56EF474B" w14:textId="77777777" w:rsidR="00F11B87" w:rsidRPr="00C61764" w:rsidRDefault="00F11B87" w:rsidP="009A51B1">
      <w:r w:rsidRPr="00C61764">
        <w:rPr>
          <w:lang w:val="fr-CA"/>
        </w:rPr>
        <w:t>TARANOM</w:t>
      </w:r>
    </w:p>
    <w:p w14:paraId="348EDE91" w14:textId="174B56AE" w:rsidR="00F11B87" w:rsidRPr="00C61764" w:rsidRDefault="00F11B87" w:rsidP="009A51B1">
      <w:r w:rsidRPr="00C61764">
        <w:rPr>
          <w:lang w:val="fr-CA"/>
        </w:rPr>
        <w:t>Je pense que vous n’êtes pas autorisée à poser ce genre de questions. » Et c’est pourquoi j’ai quitté cet organisme. Pour être honnête, j’ai été déprimée pendant une ou deux semaines et j’avais de la peine pour moi-même, parce que je pensais qu’ici, les gens étaient mieux éduqués. Et quand elle m’a posé ces questions, ce n’est pas elle qui a ressenti de la gêne, c’est moi.</w:t>
      </w:r>
    </w:p>
    <w:p w14:paraId="67FD1DBD" w14:textId="77777777" w:rsidR="00F11B87" w:rsidRPr="00C61764" w:rsidRDefault="00F11B87" w:rsidP="009A51B1"/>
    <w:p w14:paraId="746ADD49" w14:textId="77777777" w:rsidR="00F11B87" w:rsidRPr="00C61764" w:rsidRDefault="00F11B87" w:rsidP="009A51B1">
      <w:r w:rsidRPr="00C61764">
        <w:rPr>
          <w:lang w:val="fr-CA"/>
        </w:rPr>
        <w:t>00;15;34;09 - 00;16;10;22</w:t>
      </w:r>
    </w:p>
    <w:p w14:paraId="42B81C80" w14:textId="77777777" w:rsidR="00F11B87" w:rsidRPr="00C61764" w:rsidRDefault="00F11B87" w:rsidP="009A51B1">
      <w:r w:rsidRPr="00C61764">
        <w:rPr>
          <w:lang w:val="fr-CA"/>
        </w:rPr>
        <w:t>TINA</w:t>
      </w:r>
    </w:p>
    <w:p w14:paraId="2C2A3264" w14:textId="109DAFDA" w:rsidR="00F11B87" w:rsidRPr="00C61764" w:rsidRDefault="00F11B87" w:rsidP="009A51B1">
      <w:r w:rsidRPr="00C61764">
        <w:rPr>
          <w:lang w:val="fr-CA"/>
        </w:rPr>
        <w:t xml:space="preserve">Je pense que le principal défi, c’est l’acceptation – qu’il s’agisse de mon TDAH, de mon anxiété, de ma dépression ou de mes limitations physiques. Tout dépend de la capacité des </w:t>
      </w:r>
      <w:r w:rsidRPr="00C61764">
        <w:rPr>
          <w:lang w:val="fr-CA"/>
        </w:rPr>
        <w:lastRenderedPageBreak/>
        <w:t>employeurs et des collègues à accepter ces réalités, et ils ne peuvent pas le faire s’ils ne sont pas informés.</w:t>
      </w:r>
    </w:p>
    <w:p w14:paraId="69DC02A3" w14:textId="77777777" w:rsidR="00F11B87" w:rsidRPr="00C61764" w:rsidRDefault="00F11B87" w:rsidP="009A51B1"/>
    <w:p w14:paraId="385E1F07" w14:textId="77777777" w:rsidR="00F11B87" w:rsidRPr="00C61764" w:rsidRDefault="00F11B87" w:rsidP="009A51B1">
      <w:r w:rsidRPr="00C61764">
        <w:rPr>
          <w:lang w:val="fr-CA"/>
        </w:rPr>
        <w:t>00;16;10;22 - 00;16;41;26</w:t>
      </w:r>
    </w:p>
    <w:p w14:paraId="0DD91408" w14:textId="77777777" w:rsidR="00F11B87" w:rsidRPr="00C61764" w:rsidRDefault="00F11B87" w:rsidP="009A51B1">
      <w:r w:rsidRPr="00C61764">
        <w:rPr>
          <w:lang w:val="fr-CA"/>
        </w:rPr>
        <w:t>TINA</w:t>
      </w:r>
    </w:p>
    <w:p w14:paraId="5BE22B21" w14:textId="5A1EFCF0" w:rsidR="00F11B87" w:rsidRPr="00C61764" w:rsidRDefault="00F11B87" w:rsidP="009A51B1">
      <w:r w:rsidRPr="00C61764">
        <w:rPr>
          <w:lang w:val="fr-CA"/>
        </w:rPr>
        <w:t>Sans la volonté des employeurs de travailler avec moi. Beaucoup d’entre eux ici pensent : « Oh, tout le monde a un TDAH de nos jours… » ou bien « Bon sang, elle dit qu’elle a des problèmes aux genoux, elle ne sera jamais capable de faire tout ça. » C’est juste que si vous misez sur moi, alors je m’investirai en retour.</w:t>
      </w:r>
    </w:p>
    <w:p w14:paraId="0E9D81FC" w14:textId="77777777" w:rsidR="00F11B87" w:rsidRPr="00C61764" w:rsidRDefault="00F11B87" w:rsidP="009A51B1"/>
    <w:p w14:paraId="4B9050BA" w14:textId="77777777" w:rsidR="00F11B87" w:rsidRPr="00C61764" w:rsidRDefault="00F11B87" w:rsidP="009A51B1">
      <w:r w:rsidRPr="00C61764">
        <w:rPr>
          <w:lang w:val="fr-CA"/>
        </w:rPr>
        <w:t>00;16;41;26 - 00;16;56;17</w:t>
      </w:r>
    </w:p>
    <w:p w14:paraId="7A75C18A" w14:textId="77777777" w:rsidR="00F11B87" w:rsidRPr="00C61764" w:rsidRDefault="00F11B87" w:rsidP="009A51B1">
      <w:r w:rsidRPr="00C61764">
        <w:rPr>
          <w:lang w:val="fr-CA"/>
        </w:rPr>
        <w:t>CHRIS</w:t>
      </w:r>
    </w:p>
    <w:p w14:paraId="128EC066" w14:textId="64E28F88" w:rsidR="00F11B87" w:rsidRPr="00C61764" w:rsidRDefault="00F11B87" w:rsidP="009A51B1">
      <w:r w:rsidRPr="00C61764">
        <w:rPr>
          <w:lang w:val="fr-CA"/>
        </w:rPr>
        <w:t>J’ai visité des endroits où on m’a dit que mon CV serait automatiquement mis en bas de la pile. Vous savez, on me convoque pour passer un entretien. Je ne parle de rien et on m’invite à venir passer un entretien. Là, on voit que j’ai un handicap, et subitement : « Oh, nous allons mettre votre CV en bas de la pile.</w:t>
      </w:r>
    </w:p>
    <w:p w14:paraId="0977C6E0" w14:textId="77777777" w:rsidR="00F11B87" w:rsidRPr="00C61764" w:rsidRDefault="00F11B87" w:rsidP="009A51B1"/>
    <w:p w14:paraId="53152D3B" w14:textId="77777777" w:rsidR="00F11B87" w:rsidRPr="00C61764" w:rsidRDefault="00F11B87" w:rsidP="009A51B1">
      <w:r w:rsidRPr="00C61764">
        <w:rPr>
          <w:lang w:val="fr-CA"/>
        </w:rPr>
        <w:t>00;16;56;20 - 00;17;17;27</w:t>
      </w:r>
    </w:p>
    <w:p w14:paraId="6E751090" w14:textId="77777777" w:rsidR="00F11B87" w:rsidRPr="00C61764" w:rsidRDefault="00F11B87" w:rsidP="009A51B1">
      <w:r w:rsidRPr="00C61764">
        <w:rPr>
          <w:lang w:val="fr-CA"/>
        </w:rPr>
        <w:t>CHRIS</w:t>
      </w:r>
    </w:p>
    <w:p w14:paraId="1C09663E" w14:textId="4E921783" w:rsidR="00F11B87" w:rsidRPr="00C61764" w:rsidRDefault="00F11B87" w:rsidP="009A51B1">
      <w:r w:rsidRPr="00C61764">
        <w:rPr>
          <w:lang w:val="fr-CA"/>
        </w:rPr>
        <w:t>Nous conservons votre CV, mais en bas de la pile. » Vous savez, il y a des endroits où j’ai travaillé où les gens ne comprennent pas très bien les handicaps. Ils supposent donc automatiquement que si vous travaillez là, vous ne ferez pas du bon travail ou que vous ferez moins bien que les autres. C’est comme ça que les autres employés vous perçoivent, en quelque sorte, n’est-ce pas?</w:t>
      </w:r>
    </w:p>
    <w:p w14:paraId="2FA40ACD" w14:textId="77777777" w:rsidR="00F11B87" w:rsidRPr="00C61764" w:rsidRDefault="00F11B87" w:rsidP="009A51B1"/>
    <w:p w14:paraId="433F2FBE" w14:textId="77777777" w:rsidR="00F11B87" w:rsidRPr="00C61764" w:rsidRDefault="00F11B87" w:rsidP="009A51B1">
      <w:r w:rsidRPr="00C61764">
        <w:rPr>
          <w:lang w:val="fr-CA"/>
        </w:rPr>
        <w:t>00;17;17;27 - 00;17;49;14</w:t>
      </w:r>
    </w:p>
    <w:p w14:paraId="6A175A9F" w14:textId="77777777" w:rsidR="00F11B87" w:rsidRPr="00C61764" w:rsidRDefault="00F11B87" w:rsidP="009A51B1">
      <w:r w:rsidRPr="00C61764">
        <w:rPr>
          <w:lang w:val="fr-CA"/>
        </w:rPr>
        <w:t>CHRIS</w:t>
      </w:r>
    </w:p>
    <w:p w14:paraId="1CFC745C" w14:textId="5A9DD9AE" w:rsidR="00F11B87" w:rsidRPr="00C61764" w:rsidRDefault="00F11B87" w:rsidP="009A51B1">
      <w:r w:rsidRPr="00C61764">
        <w:rPr>
          <w:lang w:val="fr-CA"/>
        </w:rPr>
        <w:t>Ainsi, même si vous obtenez ce poste, les gens finissent par se demander : « Qu’est-ce qu’il va encore nous demander? » On finit par marcher sur des œufs parce qu’on n’a pas l’impression de faire partie d’une équipe et qu’on se sent en quelque sorte à l’extérieur, même si l’on travaille au même endroit. Je pense qu’au bout du compte, tout revient à ça : lorsque la personne qui mène l’entrevue se fie à de mauvais indices pour se faire une idée de vous, elle stigmatise ou biaise déjà l’échange avant même que vous ayez la chance d’expliquer qui vous êtes vraiment.</w:t>
      </w:r>
    </w:p>
    <w:p w14:paraId="1C08A4CC" w14:textId="77777777" w:rsidR="00F11B87" w:rsidRPr="00C61764" w:rsidRDefault="00F11B87" w:rsidP="009A51B1"/>
    <w:p w14:paraId="12A6E281" w14:textId="77777777" w:rsidR="00F11B87" w:rsidRPr="00C61764" w:rsidRDefault="00F11B87" w:rsidP="009A51B1">
      <w:r w:rsidRPr="00C61764">
        <w:rPr>
          <w:lang w:val="fr-CA"/>
        </w:rPr>
        <w:t>00;17;49;20 - 00;18;12;17</w:t>
      </w:r>
    </w:p>
    <w:p w14:paraId="274C31C7" w14:textId="77777777" w:rsidR="00F11B87" w:rsidRPr="00C61764" w:rsidRDefault="00F11B87" w:rsidP="009A51B1">
      <w:r w:rsidRPr="00C61764">
        <w:rPr>
          <w:lang w:val="fr-CA"/>
        </w:rPr>
        <w:t>CHRIS</w:t>
      </w:r>
    </w:p>
    <w:p w14:paraId="311E5AA3" w14:textId="1C771006" w:rsidR="00F11B87" w:rsidRPr="00C61764" w:rsidRDefault="00F11B87" w:rsidP="009A51B1">
      <w:r w:rsidRPr="00C61764">
        <w:rPr>
          <w:lang w:val="fr-CA"/>
        </w:rPr>
        <w:t xml:space="preserve">Vous voyez comment c’est interprété, hein? Ils se disent tout de suite que cette personne est en situation de handicap, et que, par conséquent, il va se passer ça, ça et ça. Alors, oui, on m’a déjà répondu qu’ils n’embauchaient pas en ce moment, même s’il y avait une affiche </w:t>
      </w:r>
      <w:r w:rsidRPr="00C61764">
        <w:rPr>
          <w:lang w:val="fr-CA"/>
        </w:rPr>
        <w:lastRenderedPageBreak/>
        <w:t>disant qu’ils recrutaient. À l’époque où je faisais du porte-à-porte pour distribuer des CV, je recevais le même genre de réponse.</w:t>
      </w:r>
    </w:p>
    <w:p w14:paraId="7487F3A8" w14:textId="77777777" w:rsidR="00F11B87" w:rsidRPr="00C61764" w:rsidRDefault="00F11B87" w:rsidP="009A51B1"/>
    <w:p w14:paraId="1E9B6912" w14:textId="77777777" w:rsidR="00F11B87" w:rsidRPr="00C61764" w:rsidRDefault="00F11B87" w:rsidP="009A51B1">
      <w:r w:rsidRPr="00C61764">
        <w:rPr>
          <w:lang w:val="fr-CA"/>
        </w:rPr>
        <w:t>00;18;12;19 - 00;18;33;19</w:t>
      </w:r>
    </w:p>
    <w:p w14:paraId="4B1AA6E3" w14:textId="77777777" w:rsidR="00F11B87" w:rsidRPr="00C61764" w:rsidRDefault="00F11B87" w:rsidP="009A51B1">
      <w:r w:rsidRPr="00C61764">
        <w:rPr>
          <w:lang w:val="fr-CA"/>
        </w:rPr>
        <w:t>CHRIS</w:t>
      </w:r>
    </w:p>
    <w:p w14:paraId="58813A04" w14:textId="0A6536AB" w:rsidR="00F11B87" w:rsidRPr="00C61764" w:rsidRDefault="00F11B87" w:rsidP="009A51B1">
      <w:r w:rsidRPr="00C61764">
        <w:rPr>
          <w:lang w:val="fr-CA"/>
        </w:rPr>
        <w:t>Ce n’est que lorsque je suis entré à l’école et que j’ai commencé à travailler pour les personnes en situation de handicap que le milieu s’est montré plus réceptif. Et j’avais besoin d’un emploi alors qu’il n’y en pas dans le domaine de l’accessibilité. C’était avant la LAPHO, avant même que les lois sur les droits de la personne soient en place. Vous savez, ce genre de choses. Personne ne devait suivre ce règlement parce que personne ne savait qu’il existait.</w:t>
      </w:r>
    </w:p>
    <w:p w14:paraId="709B8657" w14:textId="77777777" w:rsidR="00F11B87" w:rsidRPr="00C61764" w:rsidRDefault="00F11B87" w:rsidP="009A51B1"/>
    <w:p w14:paraId="197D9E1C" w14:textId="77777777" w:rsidR="00F11B87" w:rsidRPr="00C61764" w:rsidRDefault="00F11B87" w:rsidP="009A51B1">
      <w:r w:rsidRPr="00C61764">
        <w:rPr>
          <w:lang w:val="fr-CA"/>
        </w:rPr>
        <w:t>00;18;33;19 - 00;19;11;14</w:t>
      </w:r>
    </w:p>
    <w:p w14:paraId="03275E3C" w14:textId="77777777" w:rsidR="00F11B87" w:rsidRPr="00C61764" w:rsidRDefault="00F11B87" w:rsidP="009A51B1">
      <w:r w:rsidRPr="00C61764">
        <w:rPr>
          <w:lang w:val="fr-CA"/>
        </w:rPr>
        <w:t>CHRIS</w:t>
      </w:r>
    </w:p>
    <w:p w14:paraId="1856D0E8" w14:textId="77777777" w:rsidR="00F11B87" w:rsidRPr="00C61764" w:rsidRDefault="00F11B87" w:rsidP="009A51B1">
      <w:r w:rsidRPr="00C61764">
        <w:rPr>
          <w:lang w:val="fr-CA"/>
        </w:rPr>
        <w:t>Lorsque les gens ont commencé à comprendre qu’ils devaient faire une place aux personnes en situation de handicap en emploi, ils ont élaboré des politiques trop axées sur la responsabilité juridique liée à leur présence dans le milieu de travail, au lieu d’y voir une invitation à l’inclusion. Je pense donc qu’en ce sens, beaucoup de ces politiques qui guident les institutions vers l’inclusion dans leurs systèmes ou autres sont encore basées sur l’idée que « nous allons vous laisser travailler ici, mais que nous allons nous assurer que vous ne nous poursuivez pas en justice ».</w:t>
      </w:r>
    </w:p>
    <w:p w14:paraId="55991518" w14:textId="77777777" w:rsidR="00F11B87" w:rsidRPr="00C61764" w:rsidRDefault="00F11B87" w:rsidP="009A51B1"/>
    <w:p w14:paraId="6CCB2F21" w14:textId="77777777" w:rsidR="00F11B87" w:rsidRPr="00C61764" w:rsidRDefault="00F11B87" w:rsidP="009A51B1">
      <w:r w:rsidRPr="00C61764">
        <w:rPr>
          <w:lang w:val="fr-CA"/>
        </w:rPr>
        <w:t>00;19;11;17 - 00;19;40;00</w:t>
      </w:r>
    </w:p>
    <w:p w14:paraId="49DBF707" w14:textId="77777777" w:rsidR="00F11B87" w:rsidRPr="00C61764" w:rsidRDefault="00F11B87" w:rsidP="009A51B1">
      <w:r w:rsidRPr="00C61764">
        <w:rPr>
          <w:lang w:val="fr-CA"/>
        </w:rPr>
        <w:t>CHRIS</w:t>
      </w:r>
    </w:p>
    <w:p w14:paraId="16A0B311" w14:textId="6FE10C5B" w:rsidR="00F11B87" w:rsidRPr="00C61764" w:rsidRDefault="00F11B87" w:rsidP="009A51B1">
      <w:r w:rsidRPr="00C61764">
        <w:rPr>
          <w:lang w:val="fr-CA"/>
        </w:rPr>
        <w:t>Je me souviens d’avoir examiné certaines de ces politiques et d’y réfléchir sous l’angle des approches en DEI – c’est-à-dire des approches en matière de diversité, d’équité et d’inclusion. Et, vous savez, ces endroits parlent de leurs grands programmes, mais, en ce qui concerne le handicap, leurs politiques offrent à peine le minimum de soutien.</w:t>
      </w:r>
    </w:p>
    <w:p w14:paraId="2E025FC1" w14:textId="77777777" w:rsidR="00F11B87" w:rsidRPr="00C61764" w:rsidRDefault="00F11B87" w:rsidP="009A51B1"/>
    <w:p w14:paraId="2C203B04" w14:textId="77777777" w:rsidR="00F11B87" w:rsidRPr="00C61764" w:rsidRDefault="00F11B87" w:rsidP="009A51B1">
      <w:r w:rsidRPr="00C61764">
        <w:rPr>
          <w:lang w:val="fr-CA"/>
        </w:rPr>
        <w:t>00;19;40;00 - 00;20;01;01</w:t>
      </w:r>
    </w:p>
    <w:p w14:paraId="6B84E25D" w14:textId="77777777" w:rsidR="00F11B87" w:rsidRPr="00C61764" w:rsidRDefault="00F11B87" w:rsidP="009A51B1">
      <w:r w:rsidRPr="00C61764">
        <w:rPr>
          <w:lang w:val="fr-CA"/>
        </w:rPr>
        <w:t>CHRIS</w:t>
      </w:r>
    </w:p>
    <w:p w14:paraId="63ED08C9" w14:textId="3AE563E8" w:rsidR="00F11B87" w:rsidRPr="00C61764" w:rsidRDefault="00F11B87" w:rsidP="009A51B1">
      <w:r w:rsidRPr="00C61764">
        <w:rPr>
          <w:lang w:val="fr-CA"/>
        </w:rPr>
        <w:t>En fait, ce qui m’énerve le plus, ce sont ces politiques qui incitent subtilement les gens à se dévoiler. Vous savez, du genre : « Ah, vous avez cela… dites-nous-en plus, expliquez-nous mieux.  Comment vous déplacez-vous d’un endroit à un autre? Quel est votre réel handicap... » Les gens vont finir par comprendre assez vite quel type de handicap j’ai, même si je ne l’explique pas clairement et sans que j’aie à le nommer directement, n’est-ce pas?</w:t>
      </w:r>
    </w:p>
    <w:p w14:paraId="177702BB" w14:textId="77777777" w:rsidR="00F11B87" w:rsidRPr="00C61764" w:rsidRDefault="00F11B87" w:rsidP="009A51B1"/>
    <w:p w14:paraId="4BB06F23" w14:textId="77777777" w:rsidR="00F11B87" w:rsidRPr="00C61764" w:rsidRDefault="00F11B87" w:rsidP="009A51B1">
      <w:r w:rsidRPr="00C61764">
        <w:rPr>
          <w:lang w:val="fr-CA"/>
        </w:rPr>
        <w:t>00;20;01;01 - 00;20;15;13</w:t>
      </w:r>
    </w:p>
    <w:p w14:paraId="4AA47C30" w14:textId="77777777" w:rsidR="00F11B87" w:rsidRPr="00C61764" w:rsidRDefault="00F11B87" w:rsidP="009A51B1">
      <w:r w:rsidRPr="00C61764">
        <w:rPr>
          <w:lang w:val="fr-CA"/>
        </w:rPr>
        <w:t>CHRIS</w:t>
      </w:r>
    </w:p>
    <w:p w14:paraId="233D1B8D" w14:textId="7371F5BF" w:rsidR="00F11B87" w:rsidRPr="00C61764" w:rsidRDefault="00F11B87" w:rsidP="009A51B1">
      <w:r w:rsidRPr="00C61764">
        <w:rPr>
          <w:lang w:val="fr-CA"/>
        </w:rPr>
        <w:lastRenderedPageBreak/>
        <w:t>Alors oui, ça, ça m’énerve vraiment. Vous savez, du genre : « Vous ne nous avez pas parlé de votre handicap. Pourquoi? Vous auriez dû nous en parler. On se retrouve maintenant dans une situation compliquée à cause de cela. » Oui, en fait, ça, c’est vraiment un gros enjeu.</w:t>
      </w:r>
    </w:p>
    <w:p w14:paraId="7A56A917" w14:textId="77777777" w:rsidR="00F11B87" w:rsidRPr="00C61764" w:rsidRDefault="00F11B87" w:rsidP="009A51B1"/>
    <w:p w14:paraId="69A1D263" w14:textId="77777777" w:rsidR="00F11B87" w:rsidRPr="00C61764" w:rsidRDefault="00F11B87" w:rsidP="009A51B1">
      <w:r w:rsidRPr="00C61764">
        <w:rPr>
          <w:lang w:val="fr-CA"/>
        </w:rPr>
        <w:t>00;20;15;13 - 00;20;36;05</w:t>
      </w:r>
    </w:p>
    <w:p w14:paraId="001103B3" w14:textId="77777777" w:rsidR="00F11B87" w:rsidRPr="00C61764" w:rsidRDefault="00F11B87" w:rsidP="009A51B1">
      <w:r w:rsidRPr="00C61764">
        <w:rPr>
          <w:lang w:val="fr-CA"/>
        </w:rPr>
        <w:t>TARANOM</w:t>
      </w:r>
    </w:p>
    <w:p w14:paraId="27C79470" w14:textId="77777777" w:rsidR="00F11B87" w:rsidRPr="00C61764" w:rsidRDefault="00F11B87" w:rsidP="009A51B1">
      <w:r w:rsidRPr="00C61764">
        <w:rPr>
          <w:lang w:val="fr-CA"/>
        </w:rPr>
        <w:t>Certaines personnes ne voient pas nos capacités – elles ne voient que notre handicap. C’est tout. Je veux dire que la première chose qui leur vient à l’esprit, c’est notre handicap.</w:t>
      </w:r>
    </w:p>
    <w:p w14:paraId="2E965F30" w14:textId="77777777" w:rsidR="00F11B87" w:rsidRPr="00C61764" w:rsidRDefault="00F11B87" w:rsidP="009A51B1"/>
    <w:p w14:paraId="59CE7506" w14:textId="77777777" w:rsidR="00F11B87" w:rsidRPr="00C61764" w:rsidRDefault="00F11B87" w:rsidP="009A51B1">
      <w:r w:rsidRPr="00C61764">
        <w:rPr>
          <w:lang w:val="fr-CA"/>
        </w:rPr>
        <w:t>00;20;36;05 - 00;20;41;22</w:t>
      </w:r>
    </w:p>
    <w:p w14:paraId="606C570C" w14:textId="77777777" w:rsidR="00F11B87" w:rsidRPr="00C61764" w:rsidRDefault="00F11B87" w:rsidP="009A51B1">
      <w:r w:rsidRPr="00C61764">
        <w:rPr>
          <w:lang w:val="fr-CA"/>
        </w:rPr>
        <w:t>TARANOM</w:t>
      </w:r>
    </w:p>
    <w:p w14:paraId="37544878" w14:textId="77777777" w:rsidR="00F11B87" w:rsidRPr="00C61764" w:rsidRDefault="00F11B87" w:rsidP="009A51B1">
      <w:r w:rsidRPr="00C61764">
        <w:rPr>
          <w:lang w:val="fr-CA"/>
        </w:rPr>
        <w:t>Et honnêtement, ça nous rend tristes.</w:t>
      </w:r>
    </w:p>
    <w:p w14:paraId="7B88AE89" w14:textId="77777777" w:rsidR="00ED395F" w:rsidRPr="00C61764" w:rsidRDefault="00ED395F" w:rsidP="009A51B1"/>
    <w:p w14:paraId="73CF2936" w14:textId="77777777" w:rsidR="004B79B1" w:rsidRDefault="004B79B1" w:rsidP="009A51B1"/>
    <w:p w14:paraId="072F0D01" w14:textId="350F8188" w:rsidR="004B79B1" w:rsidRPr="00D72D3C" w:rsidRDefault="004B79B1" w:rsidP="009A51B1">
      <w:pPr>
        <w:rPr>
          <w:b/>
          <w:bCs/>
          <w:sz w:val="28"/>
          <w:szCs w:val="28"/>
        </w:rPr>
      </w:pPr>
      <w:proofErr w:type="spellStart"/>
      <w:r w:rsidRPr="00D72D3C">
        <w:rPr>
          <w:b/>
          <w:bCs/>
          <w:sz w:val="28"/>
          <w:szCs w:val="28"/>
        </w:rPr>
        <w:t>Visitez</w:t>
      </w:r>
      <w:proofErr w:type="spellEnd"/>
      <w:r w:rsidRPr="00D72D3C">
        <w:rPr>
          <w:b/>
          <w:bCs/>
          <w:sz w:val="28"/>
          <w:szCs w:val="28"/>
        </w:rPr>
        <w:t xml:space="preserve"> le site Web de </w:t>
      </w:r>
      <w:proofErr w:type="spellStart"/>
      <w:r w:rsidRPr="00D72D3C">
        <w:rPr>
          <w:b/>
          <w:bCs/>
          <w:sz w:val="28"/>
          <w:szCs w:val="28"/>
        </w:rPr>
        <w:t>l’ACSE</w:t>
      </w:r>
      <w:proofErr w:type="spellEnd"/>
      <w:r w:rsidRPr="00D72D3C">
        <w:rPr>
          <w:b/>
          <w:bCs/>
          <w:sz w:val="28"/>
          <w:szCs w:val="28"/>
        </w:rPr>
        <w:t xml:space="preserve"> pour </w:t>
      </w:r>
      <w:proofErr w:type="spellStart"/>
      <w:r w:rsidRPr="00D72D3C">
        <w:rPr>
          <w:b/>
          <w:bCs/>
          <w:sz w:val="28"/>
          <w:szCs w:val="28"/>
        </w:rPr>
        <w:t>en</w:t>
      </w:r>
      <w:proofErr w:type="spellEnd"/>
      <w:r w:rsidRPr="00D72D3C">
        <w:rPr>
          <w:b/>
          <w:bCs/>
          <w:sz w:val="28"/>
          <w:szCs w:val="28"/>
        </w:rPr>
        <w:t xml:space="preserve"> savoir plus sur </w:t>
      </w:r>
      <w:r w:rsidR="00022393" w:rsidRPr="00D72D3C">
        <w:rPr>
          <w:b/>
          <w:bCs/>
          <w:sz w:val="28"/>
          <w:szCs w:val="28"/>
        </w:rPr>
        <w:t xml:space="preserve">le </w:t>
      </w:r>
      <w:proofErr w:type="spellStart"/>
      <w:r w:rsidR="00022393" w:rsidRPr="00D72D3C">
        <w:rPr>
          <w:b/>
          <w:bCs/>
          <w:sz w:val="28"/>
          <w:szCs w:val="28"/>
        </w:rPr>
        <w:t>projet</w:t>
      </w:r>
      <w:proofErr w:type="spellEnd"/>
      <w:r w:rsidR="00022393" w:rsidRPr="00D72D3C">
        <w:rPr>
          <w:b/>
          <w:bCs/>
          <w:sz w:val="28"/>
          <w:szCs w:val="28"/>
        </w:rPr>
        <w:t xml:space="preserve">, Les </w:t>
      </w:r>
      <w:proofErr w:type="spellStart"/>
      <w:r w:rsidR="00022393" w:rsidRPr="00D72D3C">
        <w:rPr>
          <w:b/>
          <w:bCs/>
          <w:sz w:val="28"/>
          <w:szCs w:val="28"/>
        </w:rPr>
        <w:t>facteurs</w:t>
      </w:r>
      <w:proofErr w:type="spellEnd"/>
      <w:r w:rsidR="00022393" w:rsidRPr="00D72D3C">
        <w:rPr>
          <w:b/>
          <w:bCs/>
          <w:sz w:val="28"/>
          <w:szCs w:val="28"/>
        </w:rPr>
        <w:t xml:space="preserve"> qui </w:t>
      </w:r>
      <w:proofErr w:type="spellStart"/>
      <w:r w:rsidR="00022393" w:rsidRPr="00D72D3C">
        <w:rPr>
          <w:b/>
          <w:bCs/>
          <w:sz w:val="28"/>
          <w:szCs w:val="28"/>
        </w:rPr>
        <w:t>favorisent</w:t>
      </w:r>
      <w:proofErr w:type="spellEnd"/>
      <w:r w:rsidR="00022393" w:rsidRPr="00D72D3C">
        <w:rPr>
          <w:b/>
          <w:bCs/>
          <w:sz w:val="28"/>
          <w:szCs w:val="28"/>
        </w:rPr>
        <w:t xml:space="preserve"> </w:t>
      </w:r>
      <w:proofErr w:type="spellStart"/>
      <w:r w:rsidR="00022393" w:rsidRPr="00D72D3C">
        <w:rPr>
          <w:b/>
          <w:bCs/>
          <w:sz w:val="28"/>
          <w:szCs w:val="28"/>
        </w:rPr>
        <w:t>ou</w:t>
      </w:r>
      <w:proofErr w:type="spellEnd"/>
      <w:r w:rsidR="00022393" w:rsidRPr="00D72D3C">
        <w:rPr>
          <w:b/>
          <w:bCs/>
          <w:sz w:val="28"/>
          <w:szCs w:val="28"/>
        </w:rPr>
        <w:t xml:space="preserve"> </w:t>
      </w:r>
      <w:proofErr w:type="spellStart"/>
      <w:r w:rsidR="00022393" w:rsidRPr="00D72D3C">
        <w:rPr>
          <w:b/>
          <w:bCs/>
          <w:sz w:val="28"/>
          <w:szCs w:val="28"/>
        </w:rPr>
        <w:t>freinent</w:t>
      </w:r>
      <w:proofErr w:type="spellEnd"/>
      <w:r w:rsidR="00022393" w:rsidRPr="00D72D3C">
        <w:rPr>
          <w:b/>
          <w:bCs/>
          <w:sz w:val="28"/>
          <w:szCs w:val="28"/>
        </w:rPr>
        <w:t xml:space="preserve"> </w:t>
      </w:r>
      <w:proofErr w:type="spellStart"/>
      <w:r w:rsidR="00022393" w:rsidRPr="00D72D3C">
        <w:rPr>
          <w:b/>
          <w:bCs/>
          <w:sz w:val="28"/>
          <w:szCs w:val="28"/>
        </w:rPr>
        <w:t>l’emploi</w:t>
      </w:r>
      <w:proofErr w:type="spellEnd"/>
      <w:r w:rsidR="00022393" w:rsidRPr="00D72D3C">
        <w:rPr>
          <w:b/>
          <w:bCs/>
          <w:sz w:val="28"/>
          <w:szCs w:val="28"/>
        </w:rPr>
        <w:t xml:space="preserve"> des </w:t>
      </w:r>
      <w:proofErr w:type="spellStart"/>
      <w:r w:rsidR="00022393" w:rsidRPr="00D72D3C">
        <w:rPr>
          <w:b/>
          <w:bCs/>
          <w:sz w:val="28"/>
          <w:szCs w:val="28"/>
        </w:rPr>
        <w:t>personnes</w:t>
      </w:r>
      <w:proofErr w:type="spellEnd"/>
      <w:r w:rsidR="00022393" w:rsidRPr="00D72D3C">
        <w:rPr>
          <w:b/>
          <w:bCs/>
          <w:sz w:val="28"/>
          <w:szCs w:val="28"/>
        </w:rPr>
        <w:t xml:space="preserve"> </w:t>
      </w:r>
      <w:proofErr w:type="spellStart"/>
      <w:r w:rsidR="00022393" w:rsidRPr="00D72D3C">
        <w:rPr>
          <w:b/>
          <w:bCs/>
          <w:sz w:val="28"/>
          <w:szCs w:val="28"/>
        </w:rPr>
        <w:t>en</w:t>
      </w:r>
      <w:proofErr w:type="spellEnd"/>
      <w:r w:rsidR="00022393" w:rsidRPr="00D72D3C">
        <w:rPr>
          <w:b/>
          <w:bCs/>
          <w:sz w:val="28"/>
          <w:szCs w:val="28"/>
        </w:rPr>
        <w:t xml:space="preserve"> situation de handicap:</w:t>
      </w:r>
    </w:p>
    <w:p w14:paraId="3B54A899" w14:textId="67B63E5F" w:rsidR="00022393" w:rsidRDefault="00D72D3C" w:rsidP="009A51B1">
      <w:hyperlink r:id="rId9" w:history="1">
        <w:r w:rsidRPr="006802FE">
          <w:rPr>
            <w:rStyle w:val="Hyperlink"/>
          </w:rPr>
          <w:t>https://www.supportedemployment.ca/fr/national-accessability-week/</w:t>
        </w:r>
      </w:hyperlink>
    </w:p>
    <w:p w14:paraId="7CB8958F" w14:textId="77777777" w:rsidR="00D72D3C" w:rsidRPr="00C61764" w:rsidRDefault="00D72D3C" w:rsidP="009A51B1"/>
    <w:p w14:paraId="2336C65A" w14:textId="77777777" w:rsidR="00793AE2" w:rsidRPr="00C61764" w:rsidRDefault="00793AE2" w:rsidP="009A51B1"/>
    <w:sectPr w:rsidR="00793AE2" w:rsidRPr="00C61764" w:rsidSect="00B167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6DCC" w14:textId="77777777" w:rsidR="00CF5C8F" w:rsidRDefault="00CF5C8F" w:rsidP="00B16754">
      <w:pPr>
        <w:spacing w:line="240" w:lineRule="auto"/>
      </w:pPr>
      <w:r>
        <w:separator/>
      </w:r>
    </w:p>
  </w:endnote>
  <w:endnote w:type="continuationSeparator" w:id="0">
    <w:p w14:paraId="4DD069AC" w14:textId="77777777" w:rsidR="00CF5C8F" w:rsidRDefault="00CF5C8F" w:rsidP="00B16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C581" w14:textId="77777777" w:rsidR="005076B7" w:rsidRDefault="00507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1658" w14:textId="77777777" w:rsidR="005076B7" w:rsidRDefault="00507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D01" w14:textId="77777777" w:rsidR="005076B7" w:rsidRDefault="0050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886D" w14:textId="77777777" w:rsidR="00CF5C8F" w:rsidRDefault="00CF5C8F" w:rsidP="00B16754">
      <w:pPr>
        <w:spacing w:line="240" w:lineRule="auto"/>
      </w:pPr>
      <w:r>
        <w:separator/>
      </w:r>
    </w:p>
  </w:footnote>
  <w:footnote w:type="continuationSeparator" w:id="0">
    <w:p w14:paraId="1D5F2164" w14:textId="77777777" w:rsidR="00CF5C8F" w:rsidRDefault="00CF5C8F" w:rsidP="00B16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83AB" w14:textId="77777777" w:rsidR="005076B7" w:rsidRDefault="0050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4C4A" w14:textId="5AA144CD" w:rsidR="00B16754" w:rsidRDefault="00B16754" w:rsidP="00405ACF">
    <w:pPr>
      <w:pStyle w:val="Header"/>
      <w:pBdr>
        <w:bottom w:val="single" w:sz="4" w:space="1" w:color="auto"/>
      </w:pBdr>
      <w:rPr>
        <w:noProof/>
      </w:rPr>
    </w:pPr>
    <w:r w:rsidRPr="00B16754">
      <w:t xml:space="preserve">Les </w:t>
    </w:r>
    <w:proofErr w:type="spellStart"/>
    <w:r w:rsidRPr="00B16754">
      <w:t>facteurs</w:t>
    </w:r>
    <w:proofErr w:type="spellEnd"/>
    <w:r w:rsidRPr="00B16754">
      <w:t xml:space="preserve"> qui </w:t>
    </w:r>
    <w:proofErr w:type="spellStart"/>
    <w:r w:rsidRPr="00B16754">
      <w:t>favorisent</w:t>
    </w:r>
    <w:proofErr w:type="spellEnd"/>
    <w:r w:rsidRPr="00B16754">
      <w:t xml:space="preserve"> </w:t>
    </w:r>
    <w:proofErr w:type="spellStart"/>
    <w:r w:rsidRPr="00B16754">
      <w:t>ou</w:t>
    </w:r>
    <w:proofErr w:type="spellEnd"/>
    <w:r w:rsidRPr="00B16754">
      <w:t xml:space="preserve"> </w:t>
    </w:r>
    <w:proofErr w:type="spellStart"/>
    <w:r w:rsidRPr="00B16754">
      <w:t>freinent</w:t>
    </w:r>
    <w:proofErr w:type="spellEnd"/>
    <w:r w:rsidRPr="00B16754">
      <w:t xml:space="preserve"> </w:t>
    </w:r>
    <w:proofErr w:type="spellStart"/>
    <w:r w:rsidRPr="00B16754">
      <w:t>l’emploi</w:t>
    </w:r>
    <w:proofErr w:type="spellEnd"/>
    <w:r w:rsidRPr="00B16754">
      <w:t xml:space="preserve"> </w:t>
    </w:r>
    <w:r w:rsidR="009A51B1">
      <w:t xml:space="preserve">- </w:t>
    </w:r>
    <w:proofErr w:type="spellStart"/>
    <w:r w:rsidR="009A51B1">
      <w:t>Partie</w:t>
    </w:r>
    <w:proofErr w:type="spellEnd"/>
    <w:r w:rsidR="009A51B1">
      <w:t xml:space="preserve"> </w:t>
    </w:r>
    <w:proofErr w:type="gramStart"/>
    <w:r w:rsidR="009A51B1">
      <w:t xml:space="preserve">1  </w:t>
    </w:r>
    <w:r w:rsidR="00506F66">
      <w:t>|</w:t>
    </w:r>
    <w:proofErr w:type="gramEnd"/>
    <w:r w:rsidR="00405ACF">
      <w:t xml:space="preserve"> </w:t>
    </w:r>
    <w:r w:rsidR="00506F66">
      <w:t xml:space="preserve"> ACSE</w:t>
    </w:r>
    <w:r w:rsidR="00506F66">
      <w:tab/>
    </w:r>
    <w:r w:rsidR="00506F66">
      <w:fldChar w:fldCharType="begin"/>
    </w:r>
    <w:r w:rsidR="00506F66">
      <w:instrText xml:space="preserve"> PAGE   \* MERGEFORMAT </w:instrText>
    </w:r>
    <w:r w:rsidR="00506F66">
      <w:fldChar w:fldCharType="separate"/>
    </w:r>
    <w:r w:rsidR="00506F66">
      <w:rPr>
        <w:noProof/>
      </w:rPr>
      <w:t>1</w:t>
    </w:r>
    <w:r w:rsidR="00506F66">
      <w:rPr>
        <w:noProof/>
      </w:rPr>
      <w:fldChar w:fldCharType="end"/>
    </w:r>
  </w:p>
  <w:p w14:paraId="6FE58070" w14:textId="77777777" w:rsidR="00506F66" w:rsidRDefault="00506F66">
    <w:pPr>
      <w:pStyle w:val="Header"/>
      <w:rPr>
        <w:noProof/>
      </w:rPr>
    </w:pPr>
  </w:p>
  <w:p w14:paraId="2A2BB28B" w14:textId="77777777" w:rsidR="00506F66" w:rsidRDefault="00506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8930" w14:textId="77777777" w:rsidR="005076B7" w:rsidRDefault="00507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4D8BCD"/>
    <w:rsid w:val="00003A5C"/>
    <w:rsid w:val="00017D3A"/>
    <w:rsid w:val="00021902"/>
    <w:rsid w:val="00022393"/>
    <w:rsid w:val="00022B3D"/>
    <w:rsid w:val="0003321A"/>
    <w:rsid w:val="00042559"/>
    <w:rsid w:val="000620C9"/>
    <w:rsid w:val="00064657"/>
    <w:rsid w:val="000672E4"/>
    <w:rsid w:val="00077694"/>
    <w:rsid w:val="00085A5D"/>
    <w:rsid w:val="00095197"/>
    <w:rsid w:val="000B19AF"/>
    <w:rsid w:val="000B3E80"/>
    <w:rsid w:val="000C2074"/>
    <w:rsid w:val="000E65B3"/>
    <w:rsid w:val="000E73B5"/>
    <w:rsid w:val="00103FEE"/>
    <w:rsid w:val="001068BF"/>
    <w:rsid w:val="00111661"/>
    <w:rsid w:val="00134DF6"/>
    <w:rsid w:val="001353D5"/>
    <w:rsid w:val="0014325D"/>
    <w:rsid w:val="001649CE"/>
    <w:rsid w:val="001652F0"/>
    <w:rsid w:val="00195A94"/>
    <w:rsid w:val="001B5F02"/>
    <w:rsid w:val="001E0A93"/>
    <w:rsid w:val="001E571F"/>
    <w:rsid w:val="001E6027"/>
    <w:rsid w:val="002557AC"/>
    <w:rsid w:val="00270D19"/>
    <w:rsid w:val="0027368E"/>
    <w:rsid w:val="0027401A"/>
    <w:rsid w:val="0029462E"/>
    <w:rsid w:val="002A175B"/>
    <w:rsid w:val="002A6A40"/>
    <w:rsid w:val="002C443A"/>
    <w:rsid w:val="002F7114"/>
    <w:rsid w:val="003135B3"/>
    <w:rsid w:val="00324B09"/>
    <w:rsid w:val="00335927"/>
    <w:rsid w:val="0034567F"/>
    <w:rsid w:val="00351850"/>
    <w:rsid w:val="00386FAA"/>
    <w:rsid w:val="003B50ED"/>
    <w:rsid w:val="003C5D1C"/>
    <w:rsid w:val="003E3BFF"/>
    <w:rsid w:val="003E5ECC"/>
    <w:rsid w:val="003E63C1"/>
    <w:rsid w:val="003E76D1"/>
    <w:rsid w:val="003F0200"/>
    <w:rsid w:val="003F679C"/>
    <w:rsid w:val="00403EAB"/>
    <w:rsid w:val="00405ACF"/>
    <w:rsid w:val="004107FC"/>
    <w:rsid w:val="0042491A"/>
    <w:rsid w:val="0043416C"/>
    <w:rsid w:val="0045765D"/>
    <w:rsid w:val="00473E51"/>
    <w:rsid w:val="00485038"/>
    <w:rsid w:val="004878CD"/>
    <w:rsid w:val="004A3016"/>
    <w:rsid w:val="004A6A39"/>
    <w:rsid w:val="004B368B"/>
    <w:rsid w:val="004B79B1"/>
    <w:rsid w:val="004C5FBB"/>
    <w:rsid w:val="004D1B17"/>
    <w:rsid w:val="00504FC9"/>
    <w:rsid w:val="00506B9A"/>
    <w:rsid w:val="00506F66"/>
    <w:rsid w:val="005076B7"/>
    <w:rsid w:val="00517120"/>
    <w:rsid w:val="00536FF3"/>
    <w:rsid w:val="00537DEC"/>
    <w:rsid w:val="00543A86"/>
    <w:rsid w:val="00545A54"/>
    <w:rsid w:val="00557881"/>
    <w:rsid w:val="005678E0"/>
    <w:rsid w:val="00567DC3"/>
    <w:rsid w:val="00577E20"/>
    <w:rsid w:val="00583691"/>
    <w:rsid w:val="005837D8"/>
    <w:rsid w:val="005B3B46"/>
    <w:rsid w:val="005D5F22"/>
    <w:rsid w:val="005E570E"/>
    <w:rsid w:val="00613852"/>
    <w:rsid w:val="006331BC"/>
    <w:rsid w:val="006368AB"/>
    <w:rsid w:val="00642B3A"/>
    <w:rsid w:val="00657439"/>
    <w:rsid w:val="006721BC"/>
    <w:rsid w:val="00673C90"/>
    <w:rsid w:val="006A06F6"/>
    <w:rsid w:val="006B425B"/>
    <w:rsid w:val="006B4A3E"/>
    <w:rsid w:val="006B5DC6"/>
    <w:rsid w:val="006C6CAD"/>
    <w:rsid w:val="006D31B7"/>
    <w:rsid w:val="006D7195"/>
    <w:rsid w:val="006D7405"/>
    <w:rsid w:val="006E1223"/>
    <w:rsid w:val="006F356E"/>
    <w:rsid w:val="006F3EBE"/>
    <w:rsid w:val="006F6A80"/>
    <w:rsid w:val="00701861"/>
    <w:rsid w:val="00706D2F"/>
    <w:rsid w:val="007145B2"/>
    <w:rsid w:val="00734AEB"/>
    <w:rsid w:val="00753801"/>
    <w:rsid w:val="00757844"/>
    <w:rsid w:val="00760982"/>
    <w:rsid w:val="007636F6"/>
    <w:rsid w:val="0077714F"/>
    <w:rsid w:val="00781962"/>
    <w:rsid w:val="00793AE2"/>
    <w:rsid w:val="00795233"/>
    <w:rsid w:val="007A50E2"/>
    <w:rsid w:val="007C1A4C"/>
    <w:rsid w:val="007C6136"/>
    <w:rsid w:val="007D2963"/>
    <w:rsid w:val="007F133A"/>
    <w:rsid w:val="008129E5"/>
    <w:rsid w:val="00814212"/>
    <w:rsid w:val="0081572A"/>
    <w:rsid w:val="008254E6"/>
    <w:rsid w:val="008331CF"/>
    <w:rsid w:val="00835FCB"/>
    <w:rsid w:val="00842D45"/>
    <w:rsid w:val="0084719F"/>
    <w:rsid w:val="00851F11"/>
    <w:rsid w:val="00863223"/>
    <w:rsid w:val="00870B18"/>
    <w:rsid w:val="0087459C"/>
    <w:rsid w:val="00893A1B"/>
    <w:rsid w:val="008A0C01"/>
    <w:rsid w:val="008A1314"/>
    <w:rsid w:val="008B7EA4"/>
    <w:rsid w:val="008D09B0"/>
    <w:rsid w:val="008E201B"/>
    <w:rsid w:val="008F3F92"/>
    <w:rsid w:val="008F6216"/>
    <w:rsid w:val="009379F9"/>
    <w:rsid w:val="009517FB"/>
    <w:rsid w:val="00965759"/>
    <w:rsid w:val="00973861"/>
    <w:rsid w:val="00994266"/>
    <w:rsid w:val="00995D67"/>
    <w:rsid w:val="009A1B47"/>
    <w:rsid w:val="009A2FB2"/>
    <w:rsid w:val="009A51B1"/>
    <w:rsid w:val="009B4964"/>
    <w:rsid w:val="009B5716"/>
    <w:rsid w:val="009C0002"/>
    <w:rsid w:val="009E14CD"/>
    <w:rsid w:val="009F034D"/>
    <w:rsid w:val="009F3FA5"/>
    <w:rsid w:val="00A12109"/>
    <w:rsid w:val="00A15057"/>
    <w:rsid w:val="00A21562"/>
    <w:rsid w:val="00A27D38"/>
    <w:rsid w:val="00A3042F"/>
    <w:rsid w:val="00A339EC"/>
    <w:rsid w:val="00A36BD1"/>
    <w:rsid w:val="00A6567D"/>
    <w:rsid w:val="00A66319"/>
    <w:rsid w:val="00A66E3B"/>
    <w:rsid w:val="00A81508"/>
    <w:rsid w:val="00A84299"/>
    <w:rsid w:val="00AA1D81"/>
    <w:rsid w:val="00AC11DA"/>
    <w:rsid w:val="00AE25E0"/>
    <w:rsid w:val="00AE5009"/>
    <w:rsid w:val="00B16754"/>
    <w:rsid w:val="00B27496"/>
    <w:rsid w:val="00B3175B"/>
    <w:rsid w:val="00B35495"/>
    <w:rsid w:val="00B55429"/>
    <w:rsid w:val="00B63385"/>
    <w:rsid w:val="00B67AE0"/>
    <w:rsid w:val="00B71713"/>
    <w:rsid w:val="00B74918"/>
    <w:rsid w:val="00B927F0"/>
    <w:rsid w:val="00B9688C"/>
    <w:rsid w:val="00BB2B19"/>
    <w:rsid w:val="00BD5981"/>
    <w:rsid w:val="00BE27BD"/>
    <w:rsid w:val="00BF69E8"/>
    <w:rsid w:val="00C03027"/>
    <w:rsid w:val="00C12AAF"/>
    <w:rsid w:val="00C1675D"/>
    <w:rsid w:val="00C21BD1"/>
    <w:rsid w:val="00C23D39"/>
    <w:rsid w:val="00C26F89"/>
    <w:rsid w:val="00C61764"/>
    <w:rsid w:val="00C837E2"/>
    <w:rsid w:val="00C96BC5"/>
    <w:rsid w:val="00CA44E5"/>
    <w:rsid w:val="00CA498F"/>
    <w:rsid w:val="00CA75F1"/>
    <w:rsid w:val="00CB1AC8"/>
    <w:rsid w:val="00CB5887"/>
    <w:rsid w:val="00CD1DA3"/>
    <w:rsid w:val="00CF46CF"/>
    <w:rsid w:val="00CF5A13"/>
    <w:rsid w:val="00CF5C8F"/>
    <w:rsid w:val="00D0619A"/>
    <w:rsid w:val="00D10A7F"/>
    <w:rsid w:val="00D153EA"/>
    <w:rsid w:val="00D432A2"/>
    <w:rsid w:val="00D52D34"/>
    <w:rsid w:val="00D54587"/>
    <w:rsid w:val="00D545B4"/>
    <w:rsid w:val="00D72D3C"/>
    <w:rsid w:val="00D832BA"/>
    <w:rsid w:val="00D9387C"/>
    <w:rsid w:val="00D9636D"/>
    <w:rsid w:val="00DA4B6B"/>
    <w:rsid w:val="00DB25E6"/>
    <w:rsid w:val="00DB4361"/>
    <w:rsid w:val="00DB4431"/>
    <w:rsid w:val="00DB5C0A"/>
    <w:rsid w:val="00DC43C5"/>
    <w:rsid w:val="00DD239B"/>
    <w:rsid w:val="00DD3BF8"/>
    <w:rsid w:val="00DE25DA"/>
    <w:rsid w:val="00E05AE5"/>
    <w:rsid w:val="00E16C58"/>
    <w:rsid w:val="00E23281"/>
    <w:rsid w:val="00E41691"/>
    <w:rsid w:val="00E5450E"/>
    <w:rsid w:val="00E7114E"/>
    <w:rsid w:val="00E86CC0"/>
    <w:rsid w:val="00E9668B"/>
    <w:rsid w:val="00E97EF1"/>
    <w:rsid w:val="00EA5CCE"/>
    <w:rsid w:val="00EB0505"/>
    <w:rsid w:val="00ED395F"/>
    <w:rsid w:val="00EF58C4"/>
    <w:rsid w:val="00F03BCA"/>
    <w:rsid w:val="00F11B87"/>
    <w:rsid w:val="00F634EC"/>
    <w:rsid w:val="00F64DE4"/>
    <w:rsid w:val="00F73177"/>
    <w:rsid w:val="00F85083"/>
    <w:rsid w:val="00FA1996"/>
    <w:rsid w:val="00FD380E"/>
    <w:rsid w:val="00FE75A5"/>
    <w:rsid w:val="00FF2BEA"/>
    <w:rsid w:val="4A4D8BCD"/>
    <w:rsid w:val="4F29E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8BCD"/>
  <w15:chartTrackingRefBased/>
  <w15:docId w15:val="{DD7D666B-2D75-47B5-9428-7576BCD6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ED"/>
    <w:pPr>
      <w:spacing w:after="0" w:line="278"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754"/>
    <w:pPr>
      <w:tabs>
        <w:tab w:val="center" w:pos="4680"/>
        <w:tab w:val="right" w:pos="9360"/>
      </w:tabs>
      <w:spacing w:line="240" w:lineRule="auto"/>
    </w:pPr>
  </w:style>
  <w:style w:type="character" w:customStyle="1" w:styleId="HeaderChar">
    <w:name w:val="Header Char"/>
    <w:basedOn w:val="DefaultParagraphFont"/>
    <w:link w:val="Header"/>
    <w:uiPriority w:val="99"/>
    <w:rsid w:val="00B16754"/>
    <w:rPr>
      <w:rFonts w:ascii="Calibri" w:hAnsi="Calibri"/>
    </w:rPr>
  </w:style>
  <w:style w:type="paragraph" w:styleId="Footer">
    <w:name w:val="footer"/>
    <w:basedOn w:val="Normal"/>
    <w:link w:val="FooterChar"/>
    <w:uiPriority w:val="99"/>
    <w:unhideWhenUsed/>
    <w:rsid w:val="00B16754"/>
    <w:pPr>
      <w:tabs>
        <w:tab w:val="center" w:pos="4680"/>
        <w:tab w:val="right" w:pos="9360"/>
      </w:tabs>
      <w:spacing w:line="240" w:lineRule="auto"/>
    </w:pPr>
  </w:style>
  <w:style w:type="character" w:customStyle="1" w:styleId="FooterChar">
    <w:name w:val="Footer Char"/>
    <w:basedOn w:val="DefaultParagraphFont"/>
    <w:link w:val="Footer"/>
    <w:uiPriority w:val="99"/>
    <w:rsid w:val="00B16754"/>
    <w:rPr>
      <w:rFonts w:ascii="Calibri" w:hAnsi="Calibri"/>
    </w:rPr>
  </w:style>
  <w:style w:type="character" w:styleId="Hyperlink">
    <w:name w:val="Hyperlink"/>
    <w:basedOn w:val="DefaultParagraphFont"/>
    <w:uiPriority w:val="99"/>
    <w:unhideWhenUsed/>
    <w:rsid w:val="00D72D3C"/>
    <w:rPr>
      <w:color w:val="467886" w:themeColor="hyperlink"/>
      <w:u w:val="single"/>
    </w:rPr>
  </w:style>
  <w:style w:type="character" w:styleId="UnresolvedMention">
    <w:name w:val="Unresolved Mention"/>
    <w:basedOn w:val="DefaultParagraphFont"/>
    <w:uiPriority w:val="99"/>
    <w:semiHidden/>
    <w:unhideWhenUsed/>
    <w:rsid w:val="00D7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upportedemployment.ca/fr/national-accessability-wee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6ea7e-cbd8-4fbd-903c-f2a1bad9d85d">
      <Terms xmlns="http://schemas.microsoft.com/office/infopath/2007/PartnerControls"/>
    </lcf76f155ced4ddcb4097134ff3c332f>
    <TaxCatchAll xmlns="63ac2bd6-2be1-4dc7-8aac-1dad2852a935" xsi:nil="true"/>
    <DateandTime xmlns="eff6ea7e-cbd8-4fbd-903c-f2a1bad9d85d" xsi:nil="true"/>
    <Notes xmlns="eff6ea7e-cbd8-4fbd-903c-f2a1bad9d85d" xsi:nil="true"/>
    <Thumbnail xmlns="eff6ea7e-cbd8-4fbd-903c-f2a1bad9d85d" xsi:nil="true"/>
    <Batch xmlns="eff6ea7e-cbd8-4fbd-903c-f2a1bad9d8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2D5D6A09ADFB488CBA47D4BB050E3D" ma:contentTypeVersion="25" ma:contentTypeDescription="Create a new document." ma:contentTypeScope="" ma:versionID="8c166cde17e121322a293d9f45b35e77">
  <xsd:schema xmlns:xsd="http://www.w3.org/2001/XMLSchema" xmlns:xs="http://www.w3.org/2001/XMLSchema" xmlns:p="http://schemas.microsoft.com/office/2006/metadata/properties" xmlns:ns2="eff6ea7e-cbd8-4fbd-903c-f2a1bad9d85d" xmlns:ns3="63ac2bd6-2be1-4dc7-8aac-1dad2852a935" targetNamespace="http://schemas.microsoft.com/office/2006/metadata/properties" ma:root="true" ma:fieldsID="587223ecee1f6fe67cd538ac6f99bb52" ns2:_="" ns3:_="">
    <xsd:import namespace="eff6ea7e-cbd8-4fbd-903c-f2a1bad9d85d"/>
    <xsd:import namespace="63ac2bd6-2be1-4dc7-8aac-1dad2852a9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umbnail"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ateandTime" minOccurs="0"/>
                <xsd:element ref="ns2:Batch"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ea7e-cbd8-4fbd-903c-f2a1bad9d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680938-5c38-47b0-bb47-3e0cf787e77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Batch" ma:index="28" nillable="true" ma:displayName="Batch" ma:description="Order in which set of files were submitted to L&amp;D" ma:format="Dropdown" ma:internalName="Batch">
      <xsd:simpleType>
        <xsd:restriction base="dms:Text">
          <xsd:maxLength value="255"/>
        </xsd:restriction>
      </xsd:simpleType>
    </xsd:element>
    <xsd:element name="Notes" ma:index="29" nillable="true" ma:displayName="Notes" ma:description="Space to add notes regarding the file"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c2bd6-2be1-4dc7-8aac-1dad2852a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23779c-54c5-4bef-ac8d-816df97223cd}" ma:internalName="TaxCatchAll" ma:showField="CatchAllData" ma:web="63ac2bd6-2be1-4dc7-8aac-1dad2852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8A3D2-3AFE-4CA9-A7A9-E7C16BA1A51C}">
  <ds:schemaRefs>
    <ds:schemaRef ds:uri="http://schemas.microsoft.com/sharepoint/v3/contenttype/forms"/>
  </ds:schemaRefs>
</ds:datastoreItem>
</file>

<file path=customXml/itemProps2.xml><?xml version="1.0" encoding="utf-8"?>
<ds:datastoreItem xmlns:ds="http://schemas.openxmlformats.org/officeDocument/2006/customXml" ds:itemID="{16501D90-4E9A-4DD3-9A8A-4F164B626E1D}">
  <ds:schemaRefs>
    <ds:schemaRef ds:uri="http://schemas.microsoft.com/office/2006/metadata/properties"/>
    <ds:schemaRef ds:uri="http://schemas.microsoft.com/office/infopath/2007/PartnerControls"/>
    <ds:schemaRef ds:uri="eff6ea7e-cbd8-4fbd-903c-f2a1bad9d85d"/>
    <ds:schemaRef ds:uri="63ac2bd6-2be1-4dc7-8aac-1dad2852a935"/>
  </ds:schemaRefs>
</ds:datastoreItem>
</file>

<file path=customXml/itemProps3.xml><?xml version="1.0" encoding="utf-8"?>
<ds:datastoreItem xmlns:ds="http://schemas.openxmlformats.org/officeDocument/2006/customXml" ds:itemID="{52741C3D-0DA7-48DD-BCF1-0C5715C4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ea7e-cbd8-4fbd-903c-f2a1bad9d85d"/>
    <ds:schemaRef ds:uri="63ac2bd6-2be1-4dc7-8aac-1dad2852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2071</Words>
  <Characters>10419</Characters>
  <Application>Microsoft Office Word</Application>
  <DocSecurity>0</DocSecurity>
  <Lines>281</Lines>
  <Paragraphs>15</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Piquette</dc:creator>
  <cp:keywords/>
  <dc:description/>
  <cp:lastModifiedBy>Brenda Piquette</cp:lastModifiedBy>
  <cp:revision>314</cp:revision>
  <dcterms:created xsi:type="dcterms:W3CDTF">2026-04-08T20:23:00Z</dcterms:created>
  <dcterms:modified xsi:type="dcterms:W3CDTF">2026-05-15T21:25:00Z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0x010100272D5D6A09ADFB488CBA47D4BB050E3D</vt:lpwstr>
  </property>
  <property fmtid="{D5CDD505-2E9C-101B-9397-08002B2CF9AE}" pid="3" name="MediaServiceImageTags">
    <vt:lpwstr/>
  </property>
</Properties>
</file>