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48F3" w14:textId="1078402A" w:rsidR="00260CE3" w:rsidRPr="00D24723" w:rsidRDefault="00260CE3" w:rsidP="00C56A9E">
      <w:pPr>
        <w:spacing w:before="115" w:line="249" w:lineRule="auto"/>
        <w:ind w:right="4"/>
        <w:jc w:val="center"/>
        <w:rPr>
          <w:b/>
          <w:lang w:val="fr-CA"/>
        </w:rPr>
      </w:pPr>
      <w:r w:rsidRPr="00D24723">
        <w:rPr>
          <w:b/>
          <w:lang w:val="fr-CA"/>
        </w:rPr>
        <w:t>Les organisations communautaires se mobilisent en faveur des</w:t>
      </w:r>
      <w:r w:rsidR="00C56A9E">
        <w:rPr>
          <w:b/>
          <w:lang w:val="fr-CA"/>
        </w:rPr>
        <w:t xml:space="preserve"> d</w:t>
      </w:r>
      <w:r w:rsidRPr="00D24723">
        <w:rPr>
          <w:b/>
          <w:lang w:val="fr-CA"/>
        </w:rPr>
        <w:t>éclarations du Mois de la sensibilisation à l'emploi des personnes en situation de handicap</w:t>
      </w:r>
    </w:p>
    <w:p w14:paraId="6D9257EA" w14:textId="77777777" w:rsidR="00E937C3" w:rsidRPr="00260CE3" w:rsidRDefault="00E937C3" w:rsidP="00E937C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/>
        </w:rPr>
      </w:pPr>
    </w:p>
    <w:p w14:paraId="2243A89E" w14:textId="1B63CF0F" w:rsidR="00E937C3" w:rsidRPr="00260CE3" w:rsidRDefault="00260CE3" w:rsidP="00E937C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/>
        </w:rPr>
      </w:pPr>
      <w:r w:rsidRPr="00D24723">
        <w:rPr>
          <w:lang w:val="fr-CA"/>
        </w:rPr>
        <w:t xml:space="preserve">Pour publication immédiate </w:t>
      </w:r>
      <w:r w:rsidR="00E937C3" w:rsidRPr="00260CE3">
        <w:rPr>
          <w:rFonts w:ascii="Avenir" w:hAnsi="Avenir" w:cs="Avenir"/>
          <w:color w:val="000000"/>
          <w:sz w:val="22"/>
          <w:szCs w:val="22"/>
          <w:lang w:val="fr-CA"/>
        </w:rPr>
        <w:t xml:space="preserve">– </w:t>
      </w:r>
      <w:r w:rsidRPr="00260CE3">
        <w:rPr>
          <w:rFonts w:ascii="Avenir" w:hAnsi="Avenir" w:cs="Avenir"/>
          <w:i/>
          <w:iCs/>
          <w:color w:val="000000"/>
          <w:sz w:val="22"/>
          <w:szCs w:val="22"/>
          <w:lang w:val="fr-CA"/>
        </w:rPr>
        <w:t>Insérer la date</w:t>
      </w:r>
    </w:p>
    <w:p w14:paraId="18A86B93" w14:textId="77777777" w:rsidR="00E937C3" w:rsidRPr="00260CE3" w:rsidRDefault="00E937C3" w:rsidP="00E937C3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/>
        </w:rPr>
      </w:pPr>
    </w:p>
    <w:p w14:paraId="547E7B83" w14:textId="77777777" w:rsidR="00FE1169" w:rsidRPr="00FE1169" w:rsidRDefault="00FE1169" w:rsidP="00FE1169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/>
        </w:rPr>
      </w:pPr>
      <w:r w:rsidRPr="00316037">
        <w:rPr>
          <w:i/>
          <w:iCs/>
          <w:lang w:val="fr-CA"/>
        </w:rPr>
        <w:t>[</w:t>
      </w:r>
      <w:r w:rsidRPr="005E75FE">
        <w:rPr>
          <w:i/>
          <w:iCs/>
          <w:lang w:val="fr-CA"/>
        </w:rPr>
        <w:t>Saisir la ville, l’abréviation de la province de votre organisation</w:t>
      </w:r>
      <w:r>
        <w:rPr>
          <w:lang w:val="fr-CA"/>
        </w:rPr>
        <w:t xml:space="preserve">] </w:t>
      </w:r>
      <w:r w:rsidRPr="002442F6">
        <w:rPr>
          <w:i/>
          <w:iCs/>
          <w:lang w:val="fr-CA"/>
        </w:rPr>
        <w:t>p. ex.</w:t>
      </w:r>
      <w:r>
        <w:rPr>
          <w:lang w:val="fr-CA"/>
        </w:rPr>
        <w:t xml:space="preserve"> </w:t>
      </w:r>
      <w:r w:rsidRPr="00FE1169">
        <w:rPr>
          <w:lang w:val="fr-CA"/>
        </w:rPr>
        <w:t xml:space="preserve">Halifax, N.-É. - </w:t>
      </w:r>
      <w:r w:rsidRPr="00FE1169">
        <w:rPr>
          <w:i/>
          <w:iCs/>
          <w:lang w:val="fr-CA"/>
        </w:rPr>
        <w:t xml:space="preserve">[Saisir le nom de votre organisation ici] </w:t>
      </w:r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et d'autres organisations communautaires de partout au Canada demandent aux gouvernements provinciaux de déclarer leur engagement envers l'emploi inclusif en statuant officiellement en 2022 qu’octobre devient le Mois de la sensibilisation à l'emploi des personnes en situation de handicap (MSEPSH).</w:t>
      </w:r>
    </w:p>
    <w:p w14:paraId="13552FFA" w14:textId="77777777" w:rsidR="00FE1169" w:rsidRPr="00FE1169" w:rsidRDefault="00FE1169" w:rsidP="00FE1169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/>
        </w:rPr>
      </w:pPr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Le MSEPSH trouve son origine aux États-Unis dès lors qu’en 1988 le Congrès a déclaré que </w:t>
      </w:r>
      <w:proofErr w:type="gram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le  mois</w:t>
      </w:r>
      <w:proofErr w:type="gram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d'octobre devenait le Mois de la sensibilisation à l'emploi des personnes en situation de handicap (MNSEPSH) [</w:t>
      </w:r>
      <w:proofErr w:type="spell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Disability</w:t>
      </w:r>
      <w:proofErr w:type="spell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</w:t>
      </w:r>
      <w:proofErr w:type="spell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Employment</w:t>
      </w:r>
      <w:proofErr w:type="spell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</w:t>
      </w:r>
      <w:proofErr w:type="spell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Awareness</w:t>
      </w:r>
      <w:proofErr w:type="spell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</w:t>
      </w:r>
      <w:proofErr w:type="spell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Month</w:t>
      </w:r>
      <w:proofErr w:type="spell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(NDEAM)], une prolongation de la traditionnelle Semaine nationale de l'emploi des personnes handicapées physiques [National </w:t>
      </w:r>
      <w:proofErr w:type="spell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Employ</w:t>
      </w:r>
      <w:proofErr w:type="spell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the </w:t>
      </w:r>
      <w:proofErr w:type="spell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Physically</w:t>
      </w:r>
      <w:proofErr w:type="spell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</w:t>
      </w:r>
      <w:proofErr w:type="spellStart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Handicapped</w:t>
      </w:r>
      <w:proofErr w:type="spellEnd"/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Week] qui existait depuis 1945. C'est en 2010 que le MNSEPSH a été introduit au Canada, le Manitoba étant la première province à publier une déclaration cette même année. La Saskatchewan, l'Alberta, la Colombie-Britannique et l'Ontario ont emboité le pas, mais plusieurs provinces et territoires canadiens ne se sont pas encore prononcés sur l’importance de cette déclaration.</w:t>
      </w:r>
    </w:p>
    <w:p w14:paraId="41DEB004" w14:textId="64EB61FA" w:rsidR="008C7D21" w:rsidRPr="00FE1169" w:rsidRDefault="00FE1169" w:rsidP="00FE1169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/>
        </w:rPr>
      </w:pPr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Malgré les efforts considérables qui ont été déployés pour diversifier la main-d'œuvre canadienne, Statistique Canada rapporte qu’en 2017, 3,7 millions de Canadiens en âge de travailler ont déclaré avoir un handicap et que seuls trois sur cinq (59 %) avaient un emploi</w:t>
      </w:r>
      <w:r w:rsidRPr="00FE1169">
        <w:rPr>
          <w:rFonts w:ascii="Avenir" w:hAnsi="Avenir" w:cs="Avenir"/>
          <w:color w:val="000000"/>
          <w:sz w:val="22"/>
          <w:szCs w:val="22"/>
          <w:vertAlign w:val="superscript"/>
          <w:lang w:val="fr-CA"/>
        </w:rPr>
        <w:footnoteReference w:id="1"/>
      </w:r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>. Actuellement, environ 1 million de Canadiens en situation de handicap sont sous-employés ou sans emploi.</w:t>
      </w:r>
      <w:r w:rsidRPr="00FE1169">
        <w:rPr>
          <w:rFonts w:ascii="Avenir" w:hAnsi="Avenir" w:cs="Avenir"/>
          <w:color w:val="000000"/>
          <w:sz w:val="22"/>
          <w:szCs w:val="22"/>
          <w:vertAlign w:val="superscript"/>
          <w:lang w:val="fr-CA"/>
        </w:rPr>
        <w:footnoteReference w:id="2"/>
      </w:r>
      <w:r w:rsidRPr="00FE1169">
        <w:rPr>
          <w:rFonts w:ascii="Avenir" w:hAnsi="Avenir" w:cs="Avenir"/>
          <w:color w:val="000000"/>
          <w:sz w:val="22"/>
          <w:szCs w:val="22"/>
          <w:lang w:val="fr-CA"/>
        </w:rPr>
        <w:t xml:space="preserve"> Compte tenu de la pénurie actuelle de main-d'œuvre, les employeurs canadiens ont un besoin urgent des compétences, de l'éducation et de l’expérience de cette ressource inexploitée</w:t>
      </w:r>
      <w:r w:rsidR="008C7D21" w:rsidRPr="00FE1169">
        <w:rPr>
          <w:rFonts w:ascii="Avenir" w:hAnsi="Avenir" w:cs="Avenir"/>
          <w:color w:val="000000"/>
          <w:sz w:val="22"/>
          <w:szCs w:val="22"/>
          <w:lang w:val="fr-CA"/>
        </w:rPr>
        <w:t>.</w:t>
      </w:r>
      <w:r w:rsidR="008C7D21" w:rsidRPr="00FE1169">
        <w:rPr>
          <w:rFonts w:ascii="Avenir" w:hAnsi="Avenir" w:cs="Avenir"/>
          <w:color w:val="000000"/>
          <w:sz w:val="22"/>
          <w:szCs w:val="22"/>
          <w:lang w:val="fr-CA" w:bidi="en-US"/>
        </w:rPr>
        <w:t xml:space="preserve"> </w:t>
      </w:r>
    </w:p>
    <w:p w14:paraId="5FE673AE" w14:textId="4E59AAFC" w:rsidR="00FE1169" w:rsidRPr="00FE1169" w:rsidRDefault="00FE1169" w:rsidP="00FE1169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 w:bidi="en-US"/>
        </w:rPr>
      </w:pPr>
      <w:r w:rsidRPr="00FE1169">
        <w:rPr>
          <w:rFonts w:ascii="Avenir" w:hAnsi="Avenir" w:cs="Avenir"/>
          <w:i/>
          <w:iCs/>
          <w:color w:val="000000"/>
          <w:sz w:val="22"/>
          <w:szCs w:val="22"/>
          <w:lang w:val="fr-CA" w:bidi="en-US"/>
        </w:rPr>
        <w:lastRenderedPageBreak/>
        <w:t xml:space="preserve">[Saisir une citation pertinente] déclare [saisir le nom du directeur général/porte-parole de votre organisation] de [saisir le nom de votre organisation ici]. </w:t>
      </w:r>
      <w:r w:rsidRPr="00FE1169">
        <w:rPr>
          <w:rFonts w:ascii="Avenir" w:hAnsi="Avenir" w:cs="Avenir"/>
          <w:color w:val="000000"/>
          <w:sz w:val="22"/>
          <w:szCs w:val="22"/>
          <w:lang w:val="fr-CA" w:bidi="en-US"/>
        </w:rPr>
        <w:t>« Nous avons utilisé les outils de déclaration du MSEPSH de l'Association canadienne de soutien à l’emploi pour rédiger et faire la demande à notre ministère provincial responsable des services d'emploi, et nous encourageons toutes les organisations communautaires au service des chercheurs d'emploi en situation de handicap à faire de même. »</w:t>
      </w:r>
    </w:p>
    <w:p w14:paraId="14CDCBC4" w14:textId="6605EB1D" w:rsidR="00260CE3" w:rsidRDefault="00FE1169" w:rsidP="00FE1169">
      <w:pPr>
        <w:suppressAutoHyphens/>
        <w:autoSpaceDE w:val="0"/>
        <w:autoSpaceDN w:val="0"/>
        <w:adjustRightInd w:val="0"/>
        <w:spacing w:after="180" w:line="288" w:lineRule="auto"/>
        <w:textAlignment w:val="center"/>
        <w:rPr>
          <w:rFonts w:ascii="Avenir" w:hAnsi="Avenir" w:cs="Avenir"/>
          <w:color w:val="000000"/>
          <w:sz w:val="22"/>
          <w:szCs w:val="22"/>
          <w:lang w:val="fr-CA" w:bidi="en-US"/>
        </w:rPr>
      </w:pPr>
      <w:r w:rsidRPr="00FE1169">
        <w:rPr>
          <w:rFonts w:ascii="Avenir" w:hAnsi="Avenir" w:cs="Avenir"/>
          <w:color w:val="000000"/>
          <w:sz w:val="22"/>
          <w:szCs w:val="22"/>
          <w:lang w:val="fr-CA" w:bidi="en-US"/>
        </w:rPr>
        <w:t xml:space="preserve">L'Association canadienne de soutien à l’emploi (ACSE) est une association nationale à but non lucratif regroupant des prestataires de services communautaires et d’autres collaborateurs qui œuvrent à l'inclusion professionnelle des personnes en situation de handicap. La boite à outils de l'organisation de déclaration du MSEPSH se trouve ici : </w:t>
      </w:r>
      <w:hyperlink r:id="rId7" w:history="1">
        <w:r w:rsidRPr="00FE1169">
          <w:rPr>
            <w:rStyle w:val="Hyperlink"/>
            <w:rFonts w:ascii="Avenir" w:hAnsi="Avenir" w:cs="Avenir"/>
            <w:sz w:val="22"/>
            <w:szCs w:val="22"/>
            <w:lang w:val="fr-CA" w:bidi="en-US"/>
          </w:rPr>
          <w:t>lien</w:t>
        </w:r>
      </w:hyperlink>
      <w:r w:rsidRPr="00FE1169">
        <w:rPr>
          <w:rFonts w:ascii="Avenir" w:hAnsi="Avenir" w:cs="Avenir"/>
          <w:color w:val="000000"/>
          <w:sz w:val="22"/>
          <w:szCs w:val="22"/>
          <w:lang w:val="fr-CA" w:bidi="en-US"/>
        </w:rPr>
        <w:t>.</w:t>
      </w:r>
    </w:p>
    <w:p w14:paraId="6AF811A2" w14:textId="77777777" w:rsidR="00FE1169" w:rsidRPr="00260CE3" w:rsidRDefault="00FE1169" w:rsidP="00260CE3">
      <w:pPr>
        <w:rPr>
          <w:rFonts w:ascii="Avenir" w:hAnsi="Avenir" w:cs="Avenir"/>
          <w:color w:val="000000"/>
          <w:sz w:val="22"/>
          <w:szCs w:val="22"/>
          <w:lang w:val="fr-CA"/>
        </w:rPr>
      </w:pPr>
    </w:p>
    <w:p w14:paraId="360ED7E6" w14:textId="77777777" w:rsidR="00260CE3" w:rsidRPr="00260CE3" w:rsidRDefault="00260CE3" w:rsidP="00260CE3">
      <w:pPr>
        <w:rPr>
          <w:rFonts w:ascii="Avenir" w:hAnsi="Avenir" w:cs="Avenir"/>
          <w:color w:val="000000"/>
          <w:sz w:val="22"/>
          <w:szCs w:val="22"/>
          <w:lang w:val="fr-CA"/>
        </w:rPr>
      </w:pPr>
      <w:r w:rsidRPr="00260CE3">
        <w:rPr>
          <w:rFonts w:ascii="Avenir" w:hAnsi="Avenir" w:cs="Avenir"/>
          <w:color w:val="000000"/>
          <w:sz w:val="22"/>
          <w:szCs w:val="22"/>
          <w:lang w:val="fr-CA"/>
        </w:rPr>
        <w:t>* * *</w:t>
      </w:r>
    </w:p>
    <w:p w14:paraId="727D6725" w14:textId="77777777" w:rsidR="00260CE3" w:rsidRPr="00260CE3" w:rsidRDefault="00260CE3" w:rsidP="00260CE3">
      <w:pPr>
        <w:rPr>
          <w:rFonts w:ascii="Avenir" w:hAnsi="Avenir" w:cs="Avenir"/>
          <w:color w:val="000000"/>
          <w:sz w:val="22"/>
          <w:szCs w:val="22"/>
          <w:lang w:val="fr-CA"/>
        </w:rPr>
      </w:pPr>
    </w:p>
    <w:p w14:paraId="4FEAF96A" w14:textId="77777777" w:rsidR="00260CE3" w:rsidRPr="00260CE3" w:rsidRDefault="00260CE3" w:rsidP="00260CE3">
      <w:pPr>
        <w:rPr>
          <w:rFonts w:ascii="Avenir" w:hAnsi="Avenir" w:cs="Avenir"/>
          <w:color w:val="000000"/>
          <w:sz w:val="22"/>
          <w:szCs w:val="22"/>
          <w:lang w:val="fr-CA"/>
        </w:rPr>
      </w:pPr>
      <w:r w:rsidRPr="00260CE3">
        <w:rPr>
          <w:rFonts w:ascii="Avenir" w:hAnsi="Avenir" w:cs="Avenir"/>
          <w:color w:val="000000"/>
          <w:sz w:val="22"/>
          <w:szCs w:val="22"/>
          <w:lang w:val="fr-CA"/>
        </w:rPr>
        <w:t>Contact pour les médias :</w:t>
      </w:r>
    </w:p>
    <w:p w14:paraId="41ED2424" w14:textId="77777777" w:rsidR="00260CE3" w:rsidRDefault="00260CE3" w:rsidP="00260CE3">
      <w:pPr>
        <w:rPr>
          <w:rFonts w:ascii="Avenir" w:hAnsi="Avenir" w:cs="Avenir"/>
          <w:color w:val="000000"/>
          <w:sz w:val="22"/>
          <w:szCs w:val="22"/>
          <w:lang w:val="fr-CA"/>
        </w:rPr>
      </w:pPr>
      <w:r w:rsidRPr="00260CE3">
        <w:rPr>
          <w:rFonts w:ascii="Avenir" w:hAnsi="Avenir" w:cs="Avenir"/>
          <w:color w:val="000000"/>
          <w:sz w:val="22"/>
          <w:szCs w:val="22"/>
          <w:lang w:val="fr-CA"/>
        </w:rPr>
        <w:t xml:space="preserve">Nom, titre du poste, nom de votre organisation. </w:t>
      </w:r>
    </w:p>
    <w:p w14:paraId="046F44D5" w14:textId="4225DF1D" w:rsidR="00260CE3" w:rsidRPr="00260CE3" w:rsidRDefault="00260CE3" w:rsidP="00260CE3">
      <w:pPr>
        <w:rPr>
          <w:rFonts w:ascii="Avenir" w:hAnsi="Avenir" w:cs="Avenir"/>
          <w:color w:val="000000"/>
          <w:sz w:val="22"/>
          <w:szCs w:val="22"/>
          <w:lang w:val="fr-CA"/>
        </w:rPr>
      </w:pPr>
      <w:r w:rsidRPr="00260CE3">
        <w:rPr>
          <w:rFonts w:ascii="Avenir" w:hAnsi="Avenir" w:cs="Avenir"/>
          <w:color w:val="000000"/>
          <w:sz w:val="22"/>
          <w:szCs w:val="22"/>
          <w:lang w:val="fr-CA"/>
        </w:rPr>
        <w:t>Téléphone. Courriel.</w:t>
      </w:r>
    </w:p>
    <w:p w14:paraId="655E3EFC" w14:textId="77777777" w:rsidR="00900AB3" w:rsidRPr="00E937C3" w:rsidRDefault="00900AB3" w:rsidP="00E937C3"/>
    <w:sectPr w:rsidR="00900AB3" w:rsidRPr="00E937C3" w:rsidSect="00900AB3">
      <w:headerReference w:type="default" r:id="rId8"/>
      <w:pgSz w:w="12240" w:h="15840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DA05" w14:textId="77777777" w:rsidR="009F6EA8" w:rsidRDefault="009F6EA8" w:rsidP="00900AB3">
      <w:r>
        <w:separator/>
      </w:r>
    </w:p>
  </w:endnote>
  <w:endnote w:type="continuationSeparator" w:id="0">
    <w:p w14:paraId="1C54AAF8" w14:textId="77777777" w:rsidR="009F6EA8" w:rsidRDefault="009F6EA8" w:rsidP="009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9CE9" w14:textId="77777777" w:rsidR="009F6EA8" w:rsidRDefault="009F6EA8" w:rsidP="00900AB3">
      <w:r>
        <w:separator/>
      </w:r>
    </w:p>
  </w:footnote>
  <w:footnote w:type="continuationSeparator" w:id="0">
    <w:p w14:paraId="02222CA3" w14:textId="77777777" w:rsidR="009F6EA8" w:rsidRDefault="009F6EA8" w:rsidP="00900AB3">
      <w:r>
        <w:continuationSeparator/>
      </w:r>
    </w:p>
  </w:footnote>
  <w:footnote w:id="1">
    <w:p w14:paraId="54B62EC1" w14:textId="4DBDAD14" w:rsidR="00FE1169" w:rsidRDefault="00FE1169" w:rsidP="00FE1169">
      <w:pPr>
        <w:pStyle w:val="FootnoteText"/>
        <w:rPr>
          <w:sz w:val="13"/>
          <w:szCs w:val="13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C22B01" w:rsidRPr="005B4E6D">
          <w:rPr>
            <w:rStyle w:val="Hyperlink"/>
            <w:sz w:val="13"/>
            <w:szCs w:val="13"/>
          </w:rPr>
          <w:t>https://www150.statcan.gc.ca/n1/pub/89-654-x/89-654-x2018002-fra.htm</w:t>
        </w:r>
      </w:hyperlink>
    </w:p>
    <w:p w14:paraId="6C2C75CE" w14:textId="77777777" w:rsidR="00FE1169" w:rsidRPr="0056051E" w:rsidRDefault="00FE1169" w:rsidP="00FE1169">
      <w:pPr>
        <w:pStyle w:val="FootnoteText"/>
        <w:rPr>
          <w:sz w:val="16"/>
          <w:szCs w:val="16"/>
        </w:rPr>
      </w:pPr>
    </w:p>
  </w:footnote>
  <w:footnote w:id="2">
    <w:p w14:paraId="00B05BEC" w14:textId="77777777" w:rsidR="00FE1169" w:rsidRDefault="00FE1169" w:rsidP="00FE1169">
      <w:pPr>
        <w:pStyle w:val="FootnoteText"/>
        <w:rPr>
          <w:sz w:val="13"/>
          <w:szCs w:val="13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B4E6D">
          <w:rPr>
            <w:rStyle w:val="Hyperlink"/>
            <w:sz w:val="13"/>
            <w:szCs w:val="13"/>
          </w:rPr>
          <w:t>https://www150.statcan.gc.ca/n1/daily-quotidien/200827/dq200827c-fra.htm</w:t>
        </w:r>
      </w:hyperlink>
    </w:p>
    <w:p w14:paraId="08C3186C" w14:textId="77777777" w:rsidR="00FE1169" w:rsidRPr="0056051E" w:rsidRDefault="00FE1169" w:rsidP="00FE116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34DC" w14:textId="6143AF56" w:rsidR="00900AB3" w:rsidRDefault="00900A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A6056" wp14:editId="335C4245">
          <wp:simplePos x="0" y="0"/>
          <wp:positionH relativeFrom="column">
            <wp:posOffset>-711200</wp:posOffset>
          </wp:positionH>
          <wp:positionV relativeFrom="paragraph">
            <wp:posOffset>-272415</wp:posOffset>
          </wp:positionV>
          <wp:extent cx="7439838" cy="1142820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838" cy="114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B3"/>
    <w:rsid w:val="0001579F"/>
    <w:rsid w:val="001E0496"/>
    <w:rsid w:val="00260CE3"/>
    <w:rsid w:val="002B2141"/>
    <w:rsid w:val="002E019E"/>
    <w:rsid w:val="00316037"/>
    <w:rsid w:val="0067318D"/>
    <w:rsid w:val="006E10E4"/>
    <w:rsid w:val="00887D98"/>
    <w:rsid w:val="008C7D21"/>
    <w:rsid w:val="00900AB3"/>
    <w:rsid w:val="009D4267"/>
    <w:rsid w:val="009F3A38"/>
    <w:rsid w:val="009F6EA8"/>
    <w:rsid w:val="00AB0CA2"/>
    <w:rsid w:val="00B56872"/>
    <w:rsid w:val="00C22B01"/>
    <w:rsid w:val="00C32387"/>
    <w:rsid w:val="00C56A9E"/>
    <w:rsid w:val="00D1201A"/>
    <w:rsid w:val="00E937C3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CB29F"/>
  <w15:chartTrackingRefBased/>
  <w15:docId w15:val="{B3230798-C1C6-BA4A-B4D4-24821976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AB3"/>
  </w:style>
  <w:style w:type="paragraph" w:styleId="Footer">
    <w:name w:val="footer"/>
    <w:basedOn w:val="Normal"/>
    <w:link w:val="FooterChar"/>
    <w:uiPriority w:val="99"/>
    <w:unhideWhenUsed/>
    <w:rsid w:val="00900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AB3"/>
  </w:style>
  <w:style w:type="paragraph" w:styleId="FootnoteText">
    <w:name w:val="footnote text"/>
    <w:basedOn w:val="Normal"/>
    <w:link w:val="FootnoteTextChar"/>
    <w:uiPriority w:val="99"/>
    <w:semiHidden/>
    <w:unhideWhenUsed/>
    <w:rsid w:val="00900A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A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0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A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7D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C7D2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E11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edemployment.ca/resource-hub/topic-of-interest/workplace-solutions/disability-specific-workplace-inclusion/deam-proclamation-toolk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150.statcan.gc.ca/n1/daily-quotidien/200827/dq200827c-fra.htm" TargetMode="External"/><Relationship Id="rId1" Type="http://schemas.openxmlformats.org/officeDocument/2006/relationships/hyperlink" Target="https://www150.statcan.gc.ca/n1/pub/89-654-x/89-654-x2018002-fr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22DAA1-10D3-A849-A270-4D6D17A5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 Pilon</dc:creator>
  <cp:keywords/>
  <dc:description/>
  <cp:lastModifiedBy>Lyne Pilon</cp:lastModifiedBy>
  <cp:revision>6</cp:revision>
  <dcterms:created xsi:type="dcterms:W3CDTF">2022-08-18T18:43:00Z</dcterms:created>
  <dcterms:modified xsi:type="dcterms:W3CDTF">2022-08-23T19:14:00Z</dcterms:modified>
</cp:coreProperties>
</file>